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EB" w:rsidRDefault="005461B9" w:rsidP="006A520F">
      <w:pPr>
        <w:tabs>
          <w:tab w:val="left" w:pos="9660"/>
        </w:tabs>
        <w:spacing w:line="240" w:lineRule="atLeast"/>
        <w:jc w:val="both"/>
        <w:rPr>
          <w:sz w:val="22"/>
          <w:szCs w:val="22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editId="6B63586F">
            <wp:simplePos x="0" y="0"/>
            <wp:positionH relativeFrom="column">
              <wp:posOffset>-161142</wp:posOffset>
            </wp:positionH>
            <wp:positionV relativeFrom="paragraph">
              <wp:posOffset>44</wp:posOffset>
            </wp:positionV>
            <wp:extent cx="1546860" cy="1012190"/>
            <wp:effectExtent l="0" t="0" r="0" b="0"/>
            <wp:wrapSquare wrapText="bothSides"/>
            <wp:docPr id="2" name="Picture 2" descr="C:\Users\U440801\AppData\Local\Microsoft\Windows\INetCache\Content.Word\JABS_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40801\AppData\Local\Microsoft\Windows\INetCache\Content.Word\JABS_Mas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20F" w:rsidRDefault="006A520F" w:rsidP="006A520F">
      <w:pPr>
        <w:tabs>
          <w:tab w:val="left" w:pos="9660"/>
        </w:tabs>
        <w:spacing w:line="240" w:lineRule="atLeast"/>
        <w:jc w:val="both"/>
        <w:rPr>
          <w:sz w:val="22"/>
          <w:szCs w:val="22"/>
        </w:rPr>
      </w:pPr>
    </w:p>
    <w:p w:rsidR="006A520F" w:rsidRDefault="006A520F" w:rsidP="006A520F">
      <w:pPr>
        <w:tabs>
          <w:tab w:val="left" w:pos="9660"/>
        </w:tabs>
        <w:spacing w:line="240" w:lineRule="atLeast"/>
        <w:jc w:val="both"/>
        <w:rPr>
          <w:sz w:val="22"/>
          <w:szCs w:val="22"/>
        </w:rPr>
      </w:pPr>
    </w:p>
    <w:p w:rsidR="006A520F" w:rsidRDefault="006A520F" w:rsidP="006A520F">
      <w:pPr>
        <w:tabs>
          <w:tab w:val="left" w:pos="9660"/>
        </w:tabs>
        <w:spacing w:line="240" w:lineRule="atLeast"/>
        <w:jc w:val="both"/>
        <w:rPr>
          <w:sz w:val="22"/>
          <w:szCs w:val="22"/>
        </w:rPr>
      </w:pPr>
    </w:p>
    <w:p w:rsidR="006A520F" w:rsidRDefault="006A520F" w:rsidP="006A520F">
      <w:pPr>
        <w:tabs>
          <w:tab w:val="left" w:pos="9660"/>
        </w:tabs>
        <w:spacing w:line="240" w:lineRule="atLeast"/>
        <w:jc w:val="both"/>
        <w:rPr>
          <w:sz w:val="22"/>
          <w:szCs w:val="22"/>
        </w:rPr>
      </w:pPr>
    </w:p>
    <w:p w:rsidR="006A520F" w:rsidRDefault="006A520F" w:rsidP="006A520F">
      <w:pPr>
        <w:tabs>
          <w:tab w:val="left" w:pos="9660"/>
        </w:tabs>
        <w:spacing w:line="240" w:lineRule="atLeast"/>
        <w:jc w:val="both"/>
        <w:rPr>
          <w:sz w:val="22"/>
          <w:szCs w:val="22"/>
        </w:rPr>
      </w:pPr>
    </w:p>
    <w:p w:rsidR="006A520F" w:rsidRDefault="006A520F" w:rsidP="006A520F">
      <w:pPr>
        <w:tabs>
          <w:tab w:val="left" w:pos="9660"/>
        </w:tabs>
        <w:spacing w:line="240" w:lineRule="atLeast"/>
        <w:jc w:val="both"/>
        <w:rPr>
          <w:sz w:val="22"/>
          <w:szCs w:val="22"/>
        </w:rPr>
      </w:pPr>
    </w:p>
    <w:p w:rsidR="006A520F" w:rsidRDefault="006A520F" w:rsidP="006A520F">
      <w:pPr>
        <w:tabs>
          <w:tab w:val="left" w:pos="9660"/>
        </w:tabs>
        <w:spacing w:line="240" w:lineRule="atLeast"/>
        <w:jc w:val="both"/>
        <w:rPr>
          <w:sz w:val="22"/>
          <w:szCs w:val="22"/>
        </w:rPr>
      </w:pPr>
    </w:p>
    <w:p w:rsidR="006A520F" w:rsidRDefault="006A520F" w:rsidP="006A520F">
      <w:pPr>
        <w:tabs>
          <w:tab w:val="left" w:pos="9660"/>
        </w:tabs>
        <w:spacing w:line="240" w:lineRule="atLeast"/>
        <w:jc w:val="both"/>
        <w:rPr>
          <w:sz w:val="22"/>
          <w:szCs w:val="22"/>
        </w:rPr>
      </w:pPr>
    </w:p>
    <w:p w:rsidR="006A520F" w:rsidRDefault="006A520F" w:rsidP="006A520F">
      <w:pPr>
        <w:tabs>
          <w:tab w:val="left" w:pos="9660"/>
        </w:tabs>
        <w:spacing w:line="240" w:lineRule="atLeast"/>
        <w:jc w:val="both"/>
        <w:rPr>
          <w:sz w:val="22"/>
          <w:szCs w:val="22"/>
        </w:rPr>
      </w:pPr>
    </w:p>
    <w:p w:rsidR="006A520F" w:rsidRDefault="006A520F" w:rsidP="006A520F">
      <w:pPr>
        <w:tabs>
          <w:tab w:val="left" w:pos="9660"/>
        </w:tabs>
        <w:spacing w:line="240" w:lineRule="atLeast"/>
        <w:jc w:val="both"/>
        <w:rPr>
          <w:sz w:val="22"/>
          <w:szCs w:val="22"/>
        </w:rPr>
      </w:pPr>
    </w:p>
    <w:p w:rsidR="006A520F" w:rsidRPr="00FB3ACD" w:rsidRDefault="006A520F" w:rsidP="006A520F">
      <w:pPr>
        <w:tabs>
          <w:tab w:val="left" w:pos="9660"/>
        </w:tabs>
        <w:spacing w:line="240" w:lineRule="atLeast"/>
        <w:jc w:val="both"/>
        <w:rPr>
          <w:sz w:val="22"/>
          <w:szCs w:val="22"/>
        </w:rPr>
      </w:pPr>
    </w:p>
    <w:p w:rsidR="00D624EB" w:rsidRPr="00FB3ACD" w:rsidRDefault="00D624EB" w:rsidP="00D624E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center"/>
        <w:rPr>
          <w:sz w:val="36"/>
          <w:szCs w:val="36"/>
        </w:rPr>
      </w:pPr>
    </w:p>
    <w:p w:rsidR="00057819" w:rsidRDefault="00057819" w:rsidP="00D624E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center"/>
        <w:rPr>
          <w:sz w:val="36"/>
          <w:szCs w:val="36"/>
        </w:rPr>
      </w:pPr>
    </w:p>
    <w:p w:rsidR="00057819" w:rsidRPr="00FB3ACD" w:rsidRDefault="00057819" w:rsidP="00D624E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center"/>
        <w:rPr>
          <w:sz w:val="36"/>
          <w:szCs w:val="36"/>
        </w:rPr>
      </w:pPr>
    </w:p>
    <w:p w:rsidR="00D624EB" w:rsidRDefault="00DA246C" w:rsidP="00D624E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REGISTER OF INTEREST</w:t>
      </w:r>
      <w:r w:rsidR="004B0BB5">
        <w:rPr>
          <w:b/>
          <w:sz w:val="48"/>
          <w:szCs w:val="48"/>
        </w:rPr>
        <w:t>S</w:t>
      </w:r>
    </w:p>
    <w:p w:rsidR="00582196" w:rsidRDefault="00582196" w:rsidP="00D624E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center"/>
        <w:rPr>
          <w:b/>
          <w:sz w:val="48"/>
          <w:szCs w:val="48"/>
        </w:rPr>
      </w:pPr>
    </w:p>
    <w:p w:rsidR="00582196" w:rsidRDefault="00582196" w:rsidP="00D624E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center"/>
        <w:rPr>
          <w:b/>
          <w:sz w:val="48"/>
          <w:szCs w:val="48"/>
        </w:rPr>
      </w:pPr>
    </w:p>
    <w:p w:rsidR="00582196" w:rsidRDefault="00582196" w:rsidP="00D624E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center"/>
        <w:rPr>
          <w:b/>
          <w:sz w:val="48"/>
          <w:szCs w:val="48"/>
        </w:rPr>
      </w:pPr>
    </w:p>
    <w:p w:rsidR="00027C27" w:rsidRDefault="00027C27" w:rsidP="00867ED1"/>
    <w:p w:rsidR="00DA246C" w:rsidRDefault="00DA246C" w:rsidP="00867ED1"/>
    <w:p w:rsidR="00DA246C" w:rsidRDefault="00DA246C" w:rsidP="00867ED1"/>
    <w:p w:rsidR="00DA246C" w:rsidRDefault="00DA246C" w:rsidP="00867ED1"/>
    <w:p w:rsidR="00DA246C" w:rsidRDefault="00DA246C" w:rsidP="00867ED1"/>
    <w:p w:rsidR="00DA246C" w:rsidRDefault="00DA246C" w:rsidP="00867ED1"/>
    <w:p w:rsidR="00DA246C" w:rsidRDefault="00DA246C" w:rsidP="00867ED1"/>
    <w:p w:rsidR="00DA246C" w:rsidRDefault="00DA246C" w:rsidP="00867ED1"/>
    <w:p w:rsidR="00DA246C" w:rsidRDefault="00DA246C" w:rsidP="00867ED1"/>
    <w:p w:rsidR="00DA246C" w:rsidRDefault="00DA246C" w:rsidP="00867ED1"/>
    <w:p w:rsidR="00DA246C" w:rsidRPr="00DA246C" w:rsidRDefault="00DA246C" w:rsidP="00DA246C">
      <w:pPr>
        <w:rPr>
          <w:rFonts w:eastAsia="Calibri"/>
          <w:lang w:eastAsia="en-GB"/>
        </w:rPr>
      </w:pPr>
    </w:p>
    <w:tbl>
      <w:tblPr>
        <w:tblW w:w="159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3261"/>
        <w:gridCol w:w="1701"/>
        <w:gridCol w:w="1417"/>
        <w:gridCol w:w="1418"/>
        <w:gridCol w:w="1559"/>
        <w:gridCol w:w="3544"/>
        <w:gridCol w:w="1776"/>
      </w:tblGrid>
      <w:tr w:rsidR="00905F41" w:rsidRPr="00DA246C" w:rsidTr="00905F41">
        <w:tc>
          <w:tcPr>
            <w:tcW w:w="1244" w:type="dxa"/>
          </w:tcPr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lastRenderedPageBreak/>
              <w:t>Board member</w:t>
            </w:r>
          </w:p>
        </w:tc>
        <w:tc>
          <w:tcPr>
            <w:tcW w:w="3261" w:type="dxa"/>
          </w:tcPr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Remuneration</w:t>
            </w:r>
          </w:p>
        </w:tc>
        <w:tc>
          <w:tcPr>
            <w:tcW w:w="1701" w:type="dxa"/>
          </w:tcPr>
          <w:p w:rsidR="00DA246C" w:rsidRPr="00504129" w:rsidRDefault="00DA246C" w:rsidP="00905F41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504129">
              <w:rPr>
                <w:rFonts w:eastAsia="Calibri"/>
                <w:b/>
                <w:sz w:val="22"/>
                <w:szCs w:val="22"/>
                <w:lang w:eastAsia="en-GB"/>
              </w:rPr>
              <w:t>Related Undertakings</w:t>
            </w:r>
          </w:p>
        </w:tc>
        <w:tc>
          <w:tcPr>
            <w:tcW w:w="1417" w:type="dxa"/>
          </w:tcPr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Contracts</w:t>
            </w:r>
          </w:p>
        </w:tc>
        <w:tc>
          <w:tcPr>
            <w:tcW w:w="1418" w:type="dxa"/>
          </w:tcPr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Houses, Land and Buildings</w:t>
            </w:r>
          </w:p>
        </w:tc>
        <w:tc>
          <w:tcPr>
            <w:tcW w:w="1559" w:type="dxa"/>
          </w:tcPr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Shares and Securities</w:t>
            </w:r>
          </w:p>
        </w:tc>
        <w:tc>
          <w:tcPr>
            <w:tcW w:w="3544" w:type="dxa"/>
          </w:tcPr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Non-financial Interests</w:t>
            </w:r>
          </w:p>
        </w:tc>
        <w:tc>
          <w:tcPr>
            <w:tcW w:w="1776" w:type="dxa"/>
          </w:tcPr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Gifts and Hospitality</w:t>
            </w:r>
          </w:p>
        </w:tc>
      </w:tr>
      <w:tr w:rsidR="00905F41" w:rsidRPr="00DA246C" w:rsidTr="00905F41">
        <w:tc>
          <w:tcPr>
            <w:tcW w:w="1244" w:type="dxa"/>
          </w:tcPr>
          <w:p w:rsidR="00DA246C" w:rsidRPr="00DA246C" w:rsidRDefault="00DA246C" w:rsidP="00905F41">
            <w:pPr>
              <w:rPr>
                <w:rFonts w:eastAsia="Calibri"/>
                <w:color w:val="FF0000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Mrs Nicola Gordon</w:t>
            </w:r>
          </w:p>
        </w:tc>
        <w:tc>
          <w:tcPr>
            <w:tcW w:w="3261" w:type="dxa"/>
          </w:tcPr>
          <w:p w:rsidR="00DA246C" w:rsidRPr="00DA246C" w:rsidRDefault="00DA246C" w:rsidP="00905F41">
            <w:pPr>
              <w:rPr>
                <w:rFonts w:eastAsia="Calibri"/>
                <w:u w:color="000000"/>
                <w:lang w:eastAsia="en-GB"/>
              </w:rPr>
            </w:pPr>
            <w:r w:rsidRPr="00DA246C">
              <w:rPr>
                <w:rFonts w:eastAsia="Calibri"/>
                <w:b/>
                <w:u w:color="000000"/>
                <w:lang w:eastAsia="en-GB"/>
              </w:rPr>
              <w:t>Chairing Member JABS</w:t>
            </w:r>
            <w:r w:rsidRPr="00DA246C">
              <w:rPr>
                <w:rFonts w:eastAsia="Calibri"/>
                <w:u w:color="000000"/>
                <w:lang w:eastAsia="en-GB"/>
              </w:rPr>
              <w:t>, advisor at Advanced Petroleum Consultants</w:t>
            </w:r>
          </w:p>
          <w:p w:rsidR="00DA246C" w:rsidRPr="00DA246C" w:rsidRDefault="00DA246C" w:rsidP="00905F41">
            <w:pPr>
              <w:rPr>
                <w:lang w:eastAsia="en-GB"/>
              </w:rPr>
            </w:pPr>
            <w:r w:rsidRPr="00DA246C">
              <w:rPr>
                <w:b/>
                <w:lang w:eastAsia="en-GB"/>
              </w:rPr>
              <w:t>Member</w:t>
            </w:r>
            <w:r w:rsidRPr="00DA246C">
              <w:rPr>
                <w:lang w:eastAsia="en-GB"/>
              </w:rPr>
              <w:t xml:space="preserve"> of the Board at Scottish Environment Protection Agency</w:t>
            </w:r>
          </w:p>
          <w:p w:rsidR="00DA246C" w:rsidRPr="00DA246C" w:rsidRDefault="00DA246C" w:rsidP="00905F41">
            <w:pPr>
              <w:rPr>
                <w:rFonts w:eastAsia="Calibri"/>
                <w:u w:color="000000"/>
                <w:lang w:eastAsia="en-GB"/>
              </w:rPr>
            </w:pPr>
            <w:r w:rsidRPr="00DA246C">
              <w:rPr>
                <w:rFonts w:eastAsia="Calibri"/>
                <w:b/>
                <w:u w:color="000000"/>
                <w:lang w:eastAsia="en-GB"/>
              </w:rPr>
              <w:t>Member</w:t>
            </w:r>
            <w:r w:rsidRPr="00DA246C">
              <w:rPr>
                <w:rFonts w:eastAsia="Calibri"/>
                <w:u w:color="000000"/>
                <w:lang w:eastAsia="en-GB"/>
              </w:rPr>
              <w:t xml:space="preserve"> of the Board at </w:t>
            </w:r>
            <w:proofErr w:type="spellStart"/>
            <w:r w:rsidRPr="00DA246C">
              <w:rPr>
                <w:rFonts w:eastAsia="Calibri"/>
                <w:u w:color="000000"/>
                <w:lang w:eastAsia="en-GB"/>
              </w:rPr>
              <w:t>OKEA</w:t>
            </w:r>
            <w:proofErr w:type="spellEnd"/>
            <w:r w:rsidRPr="00DA246C">
              <w:rPr>
                <w:rFonts w:eastAsia="Calibri"/>
                <w:u w:color="000000"/>
                <w:lang w:eastAsia="en-GB"/>
              </w:rPr>
              <w:t xml:space="preserve"> </w:t>
            </w:r>
            <w:proofErr w:type="spellStart"/>
            <w:r w:rsidRPr="00DA246C">
              <w:rPr>
                <w:rFonts w:eastAsia="Calibri"/>
                <w:u w:color="000000"/>
                <w:lang w:eastAsia="en-GB"/>
              </w:rPr>
              <w:t>ASA</w:t>
            </w:r>
            <w:proofErr w:type="spellEnd"/>
          </w:p>
          <w:p w:rsidR="00DA246C" w:rsidRPr="00DA246C" w:rsidRDefault="00DA246C" w:rsidP="00905F41">
            <w:pPr>
              <w:rPr>
                <w:rFonts w:eastAsia="Calibri"/>
                <w:b/>
                <w:color w:val="FF0000"/>
                <w:lang w:eastAsia="en-GB"/>
              </w:rPr>
            </w:pPr>
            <w:r w:rsidRPr="00DA246C">
              <w:rPr>
                <w:rFonts w:eastAsia="Calibri"/>
                <w:b/>
                <w:u w:color="000000"/>
                <w:lang w:eastAsia="en-GB"/>
              </w:rPr>
              <w:t xml:space="preserve">Consultant </w:t>
            </w:r>
            <w:r w:rsidRPr="00DA246C">
              <w:rPr>
                <w:rFonts w:eastAsia="Calibri"/>
                <w:u w:color="000000"/>
                <w:lang w:eastAsia="en-GB"/>
              </w:rPr>
              <w:t>to Falklands Islands Government</w:t>
            </w:r>
          </w:p>
        </w:tc>
        <w:tc>
          <w:tcPr>
            <w:tcW w:w="1701" w:type="dxa"/>
          </w:tcPr>
          <w:p w:rsidR="00DA246C" w:rsidRPr="00DA246C" w:rsidRDefault="00DA246C" w:rsidP="00905F41">
            <w:pPr>
              <w:rPr>
                <w:rFonts w:eastAsia="Calibri"/>
                <w:b/>
                <w:color w:val="FF0000"/>
                <w:lang w:eastAsia="en-GB"/>
              </w:rPr>
            </w:pPr>
            <w:r w:rsidRPr="00DA246C">
              <w:rPr>
                <w:rFonts w:eastAsia="Calibri"/>
                <w:u w:color="000000"/>
                <w:lang w:eastAsia="en-GB"/>
              </w:rPr>
              <w:t>None</w:t>
            </w:r>
          </w:p>
        </w:tc>
        <w:tc>
          <w:tcPr>
            <w:tcW w:w="1417" w:type="dxa"/>
          </w:tcPr>
          <w:p w:rsidR="00DA246C" w:rsidRPr="00DA246C" w:rsidRDefault="00DA246C" w:rsidP="00905F41">
            <w:pPr>
              <w:rPr>
                <w:rFonts w:eastAsia="Calibri"/>
                <w:b/>
                <w:color w:val="FF0000"/>
                <w:lang w:eastAsia="en-GB"/>
              </w:rPr>
            </w:pPr>
            <w:r w:rsidRPr="00DA246C">
              <w:rPr>
                <w:rFonts w:eastAsia="Calibri"/>
                <w:u w:color="000000"/>
                <w:lang w:eastAsia="en-GB"/>
              </w:rPr>
              <w:t>None</w:t>
            </w:r>
          </w:p>
        </w:tc>
        <w:tc>
          <w:tcPr>
            <w:tcW w:w="1418" w:type="dxa"/>
          </w:tcPr>
          <w:p w:rsidR="00DA246C" w:rsidRPr="00DA246C" w:rsidRDefault="00DA246C" w:rsidP="00905F41">
            <w:pPr>
              <w:rPr>
                <w:rFonts w:eastAsia="Calibri"/>
                <w:b/>
                <w:color w:val="FF0000"/>
                <w:lang w:eastAsia="en-GB"/>
              </w:rPr>
            </w:pPr>
            <w:r w:rsidRPr="00DA246C">
              <w:rPr>
                <w:rFonts w:eastAsia="Calibri"/>
                <w:u w:color="00000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905F41">
            <w:pPr>
              <w:rPr>
                <w:rFonts w:eastAsia="Calibri"/>
                <w:b/>
                <w:color w:val="FF0000"/>
                <w:lang w:eastAsia="en-GB"/>
              </w:rPr>
            </w:pPr>
            <w:r w:rsidRPr="00DA246C">
              <w:rPr>
                <w:rFonts w:eastAsia="Calibri"/>
                <w:u w:color="000000"/>
                <w:lang w:eastAsia="en-GB"/>
              </w:rPr>
              <w:t>None</w:t>
            </w:r>
          </w:p>
        </w:tc>
        <w:tc>
          <w:tcPr>
            <w:tcW w:w="3544" w:type="dxa"/>
          </w:tcPr>
          <w:p w:rsidR="00DA246C" w:rsidRPr="00DA246C" w:rsidRDefault="00DA246C" w:rsidP="00905F41">
            <w:pPr>
              <w:rPr>
                <w:rFonts w:eastAsia="Calibri"/>
                <w:u w:color="000000"/>
                <w:lang w:eastAsia="en-GB"/>
              </w:rPr>
            </w:pPr>
            <w:r w:rsidRPr="00DA246C">
              <w:rPr>
                <w:rFonts w:eastAsia="Calibri"/>
                <w:b/>
                <w:u w:color="000000"/>
                <w:lang w:eastAsia="en-GB"/>
              </w:rPr>
              <w:t>Trustee and Board Member</w:t>
            </w:r>
            <w:r w:rsidRPr="00DA246C">
              <w:rPr>
                <w:rFonts w:eastAsia="Calibri"/>
                <w:u w:color="000000"/>
                <w:lang w:eastAsia="en-GB"/>
              </w:rPr>
              <w:t xml:space="preserve"> Arts &amp; Business Scotland and </w:t>
            </w:r>
            <w:r w:rsidRPr="00DA246C">
              <w:rPr>
                <w:rFonts w:eastAsia="Calibri"/>
                <w:b/>
                <w:u w:color="000000"/>
                <w:lang w:eastAsia="en-GB"/>
              </w:rPr>
              <w:t>Trustee and Vice Chair</w:t>
            </w:r>
            <w:r w:rsidRPr="00DA246C">
              <w:rPr>
                <w:rFonts w:eastAsia="Calibri"/>
                <w:u w:color="000000"/>
                <w:lang w:eastAsia="en-GB"/>
              </w:rPr>
              <w:t xml:space="preserve"> Edinburgh Printmakers; </w:t>
            </w:r>
          </w:p>
          <w:p w:rsidR="00DA246C" w:rsidRPr="00DA246C" w:rsidRDefault="00DA246C" w:rsidP="00905F41">
            <w:pPr>
              <w:rPr>
                <w:rFonts w:eastAsia="Calibri"/>
                <w:u w:color="000000"/>
                <w:lang w:eastAsia="en-GB"/>
              </w:rPr>
            </w:pPr>
            <w:r w:rsidRPr="00DA246C">
              <w:rPr>
                <w:rFonts w:eastAsia="Calibri"/>
                <w:b/>
                <w:u w:color="000000"/>
                <w:lang w:eastAsia="en-GB"/>
              </w:rPr>
              <w:t>Chair</w:t>
            </w:r>
            <w:r w:rsidRPr="00DA246C">
              <w:rPr>
                <w:rFonts w:eastAsia="Calibri"/>
                <w:u w:color="000000"/>
                <w:lang w:eastAsia="en-GB"/>
              </w:rPr>
              <w:t xml:space="preserve"> of Strategy Advisory Board at Heriot-Watt University’s Institute of Petroleum Engineering</w:t>
            </w:r>
          </w:p>
          <w:p w:rsidR="00DA246C" w:rsidRPr="00DA246C" w:rsidRDefault="00DA246C" w:rsidP="00905F41">
            <w:pPr>
              <w:rPr>
                <w:rFonts w:eastAsia="Calibri"/>
                <w:color w:val="FF0000"/>
                <w:lang w:eastAsia="en-GB"/>
              </w:rPr>
            </w:pPr>
            <w:r w:rsidRPr="00DA246C">
              <w:rPr>
                <w:rFonts w:eastAsia="Calibri"/>
                <w:b/>
                <w:u w:color="000000"/>
                <w:lang w:eastAsia="en-GB"/>
              </w:rPr>
              <w:t xml:space="preserve">Executive Vice Chair </w:t>
            </w:r>
            <w:r w:rsidRPr="00DA246C">
              <w:rPr>
                <w:rFonts w:eastAsia="Calibri"/>
                <w:u w:color="000000"/>
                <w:lang w:eastAsia="en-GB"/>
              </w:rPr>
              <w:t>of Scottish Oil Club</w:t>
            </w:r>
            <w:r w:rsidRPr="00DA246C">
              <w:rPr>
                <w:rFonts w:eastAsia="Calibri"/>
                <w:b/>
                <w:u w:color="000000"/>
                <w:lang w:eastAsia="en-GB"/>
              </w:rPr>
              <w:t xml:space="preserve"> </w:t>
            </w:r>
          </w:p>
        </w:tc>
        <w:tc>
          <w:tcPr>
            <w:tcW w:w="1776" w:type="dxa"/>
          </w:tcPr>
          <w:p w:rsidR="00DA246C" w:rsidRPr="00DA246C" w:rsidRDefault="00DA246C" w:rsidP="00905F41">
            <w:pPr>
              <w:rPr>
                <w:rFonts w:eastAsia="Calibri"/>
                <w:u w:color="000000"/>
                <w:lang w:eastAsia="en-GB"/>
              </w:rPr>
            </w:pPr>
            <w:r w:rsidRPr="00DA246C">
              <w:rPr>
                <w:rFonts w:eastAsia="Calibri"/>
                <w:u w:color="000000"/>
                <w:lang w:eastAsia="en-GB"/>
              </w:rPr>
              <w:t>Invited Anna Poole QC to join an event at Edinburgh Printmakers where I am on the board. She was unable to attend but she offered and I accepted two tickets to attend an anniversary concert on 6th July at the Queen’s Hall where she is on the board.</w:t>
            </w:r>
          </w:p>
          <w:p w:rsidR="00DA246C" w:rsidRPr="00DA246C" w:rsidRDefault="00DA246C" w:rsidP="00905F41">
            <w:pPr>
              <w:rPr>
                <w:rFonts w:eastAsia="Calibri"/>
                <w:u w:color="000000"/>
                <w:lang w:eastAsia="en-GB"/>
              </w:rPr>
            </w:pPr>
          </w:p>
        </w:tc>
      </w:tr>
      <w:tr w:rsidR="00905F41" w:rsidRPr="00DA246C" w:rsidTr="00905F41">
        <w:tc>
          <w:tcPr>
            <w:tcW w:w="1244" w:type="dxa"/>
          </w:tcPr>
          <w:p w:rsidR="00DA246C" w:rsidRPr="00DA246C" w:rsidRDefault="00DA246C" w:rsidP="00905F41">
            <w:pPr>
              <w:rPr>
                <w:rFonts w:eastAsia="Calibri"/>
                <w:b/>
                <w:color w:val="FF0000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Mrs Deirdre Fulton</w:t>
            </w:r>
          </w:p>
        </w:tc>
        <w:tc>
          <w:tcPr>
            <w:tcW w:w="3261" w:type="dxa"/>
          </w:tcPr>
          <w:p w:rsidR="00DA246C" w:rsidRPr="00DA246C" w:rsidRDefault="00DA246C" w:rsidP="00905F41">
            <w:pPr>
              <w:rPr>
                <w:rFonts w:eastAsia="Calibri"/>
                <w:b/>
                <w:color w:val="FF0000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 xml:space="preserve">Aviation Consultant and Director/Partner </w:t>
            </w:r>
            <w:r w:rsidRPr="00DA246C">
              <w:rPr>
                <w:rFonts w:eastAsia="Calibri"/>
                <w:lang w:eastAsia="en-GB"/>
              </w:rPr>
              <w:t>in two privately owned companies</w:t>
            </w:r>
          </w:p>
        </w:tc>
        <w:tc>
          <w:tcPr>
            <w:tcW w:w="1701" w:type="dxa"/>
          </w:tcPr>
          <w:p w:rsidR="00DA246C" w:rsidRPr="00DA246C" w:rsidRDefault="00DA246C" w:rsidP="00905F41">
            <w:pPr>
              <w:rPr>
                <w:rFonts w:eastAsia="Calibri"/>
                <w:b/>
                <w:color w:val="FF0000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417" w:type="dxa"/>
          </w:tcPr>
          <w:p w:rsidR="00DA246C" w:rsidRPr="00DA246C" w:rsidRDefault="00DA246C" w:rsidP="00905F41">
            <w:pPr>
              <w:rPr>
                <w:rFonts w:eastAsia="Calibri"/>
                <w:b/>
                <w:color w:val="FF0000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418" w:type="dxa"/>
          </w:tcPr>
          <w:p w:rsidR="00DA246C" w:rsidRPr="00DA246C" w:rsidRDefault="00DA246C" w:rsidP="00905F41">
            <w:pPr>
              <w:rPr>
                <w:rFonts w:eastAsia="Calibri"/>
                <w:b/>
                <w:color w:val="FF0000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905F41">
            <w:pPr>
              <w:rPr>
                <w:rFonts w:eastAsia="Calibri"/>
                <w:b/>
                <w:color w:val="FF0000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3544" w:type="dxa"/>
          </w:tcPr>
          <w:p w:rsidR="00DA246C" w:rsidRPr="00DA246C" w:rsidRDefault="00DA246C" w:rsidP="00905F41">
            <w:pPr>
              <w:rPr>
                <w:rFonts w:eastAsia="Calibri"/>
                <w:color w:val="FF0000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776" w:type="dxa"/>
          </w:tcPr>
          <w:p w:rsidR="00DA246C" w:rsidRPr="00DA246C" w:rsidRDefault="00DA246C" w:rsidP="00905F41">
            <w:pPr>
              <w:rPr>
                <w:rFonts w:eastAsia="Calibri"/>
                <w:u w:color="000000"/>
                <w:lang w:eastAsia="en-GB"/>
              </w:rPr>
            </w:pPr>
            <w:r w:rsidRPr="00DA246C">
              <w:rPr>
                <w:rFonts w:eastAsia="Calibri"/>
                <w:u w:color="000000"/>
                <w:lang w:eastAsia="en-GB"/>
              </w:rPr>
              <w:t>None</w:t>
            </w:r>
          </w:p>
        </w:tc>
      </w:tr>
      <w:tr w:rsidR="00905F41" w:rsidRPr="00DA246C" w:rsidTr="00905F41">
        <w:tc>
          <w:tcPr>
            <w:tcW w:w="1244" w:type="dxa"/>
          </w:tcPr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Mrs Alison Mitchell</w:t>
            </w:r>
          </w:p>
        </w:tc>
        <w:tc>
          <w:tcPr>
            <w:tcW w:w="3261" w:type="dxa"/>
          </w:tcPr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 xml:space="preserve">Non-Executive Board Member </w:t>
            </w:r>
            <w:proofErr w:type="gramStart"/>
            <w:r w:rsidRPr="00DA246C">
              <w:rPr>
                <w:rFonts w:eastAsia="Calibri"/>
                <w:b/>
                <w:lang w:eastAsia="en-GB"/>
              </w:rPr>
              <w:t xml:space="preserve">-  </w:t>
            </w:r>
            <w:r w:rsidRPr="00DA246C">
              <w:rPr>
                <w:rFonts w:eastAsia="Calibri"/>
                <w:lang w:eastAsia="en-GB"/>
              </w:rPr>
              <w:t>NHS</w:t>
            </w:r>
            <w:proofErr w:type="gramEnd"/>
            <w:r w:rsidRPr="00DA246C">
              <w:rPr>
                <w:rFonts w:eastAsia="Calibri"/>
                <w:lang w:eastAsia="en-GB"/>
              </w:rPr>
              <w:t xml:space="preserve"> Lothian. </w:t>
            </w:r>
          </w:p>
          <w:p w:rsidR="00DA246C" w:rsidRPr="00DA246C" w:rsidRDefault="00DA246C" w:rsidP="00905F41">
            <w:pPr>
              <w:rPr>
                <w:rFonts w:eastAsia="Calibri"/>
                <w:b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 xml:space="preserve">ACAS Arbitrator. </w:t>
            </w:r>
          </w:p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Management Consultant</w:t>
            </w:r>
          </w:p>
        </w:tc>
        <w:tc>
          <w:tcPr>
            <w:tcW w:w="1701" w:type="dxa"/>
          </w:tcPr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417" w:type="dxa"/>
          </w:tcPr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418" w:type="dxa"/>
          </w:tcPr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3544" w:type="dxa"/>
          </w:tcPr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 xml:space="preserve">Trustee </w:t>
            </w:r>
            <w:r w:rsidRPr="00DA246C">
              <w:rPr>
                <w:rFonts w:eastAsia="Calibri"/>
                <w:lang w:eastAsia="en-GB"/>
              </w:rPr>
              <w:t xml:space="preserve">of Edinburgh and </w:t>
            </w:r>
            <w:proofErr w:type="spellStart"/>
            <w:r w:rsidRPr="00DA246C">
              <w:rPr>
                <w:rFonts w:eastAsia="Calibri"/>
                <w:lang w:eastAsia="en-GB"/>
              </w:rPr>
              <w:t>Lothians</w:t>
            </w:r>
            <w:proofErr w:type="spellEnd"/>
            <w:r w:rsidRPr="00DA246C">
              <w:rPr>
                <w:rFonts w:eastAsia="Calibri"/>
                <w:lang w:eastAsia="en-GB"/>
              </w:rPr>
              <w:t xml:space="preserve"> Health Foundation.</w:t>
            </w:r>
          </w:p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</w:p>
          <w:p w:rsidR="00DA246C" w:rsidRPr="00DA246C" w:rsidRDefault="00DA246C" w:rsidP="00905F41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Chartered Fellow</w:t>
            </w:r>
            <w:r w:rsidRPr="00DA246C">
              <w:rPr>
                <w:rFonts w:eastAsia="Calibri"/>
                <w:lang w:eastAsia="en-GB"/>
              </w:rPr>
              <w:t xml:space="preserve"> of the Chartered Institute of Personnel and Development</w:t>
            </w:r>
          </w:p>
        </w:tc>
        <w:tc>
          <w:tcPr>
            <w:tcW w:w="1776" w:type="dxa"/>
          </w:tcPr>
          <w:p w:rsidR="00DA246C" w:rsidRPr="00DA246C" w:rsidRDefault="00DA246C" w:rsidP="00905F41">
            <w:pPr>
              <w:rPr>
                <w:rFonts w:eastAsia="Calibri"/>
                <w:u w:color="000000"/>
                <w:lang w:eastAsia="en-GB"/>
              </w:rPr>
            </w:pPr>
          </w:p>
        </w:tc>
      </w:tr>
    </w:tbl>
    <w:p w:rsidR="00504129" w:rsidRDefault="00504129" w:rsidP="00905F41"/>
    <w:p w:rsidR="00504129" w:rsidRDefault="00504129" w:rsidP="00905F41"/>
    <w:tbl>
      <w:tblPr>
        <w:tblpPr w:leftFromText="180" w:rightFromText="180" w:vertAnchor="text" w:tblpX="-115" w:tblpY="1"/>
        <w:tblOverlap w:val="never"/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"/>
        <w:gridCol w:w="2410"/>
        <w:gridCol w:w="1842"/>
        <w:gridCol w:w="1560"/>
        <w:gridCol w:w="1559"/>
        <w:gridCol w:w="1559"/>
        <w:gridCol w:w="2835"/>
        <w:gridCol w:w="2627"/>
      </w:tblGrid>
      <w:tr w:rsidR="00DA246C" w:rsidRPr="00DA246C" w:rsidTr="005461B9">
        <w:tc>
          <w:tcPr>
            <w:tcW w:w="1528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 xml:space="preserve">Professor Stephen Tierney </w:t>
            </w:r>
          </w:p>
        </w:tc>
        <w:tc>
          <w:tcPr>
            <w:tcW w:w="2410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Professor</w:t>
            </w:r>
            <w:r w:rsidRPr="00DA246C">
              <w:rPr>
                <w:rFonts w:eastAsia="Calibri"/>
                <w:lang w:eastAsia="en-GB"/>
              </w:rPr>
              <w:t>, University of Edinburgh</w:t>
            </w:r>
          </w:p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Constitutional Adviser</w:t>
            </w:r>
            <w:r w:rsidRPr="00DA246C">
              <w:rPr>
                <w:rFonts w:eastAsia="Calibri"/>
                <w:lang w:eastAsia="en-GB"/>
              </w:rPr>
              <w:t>, House of Lords Select Committee on the Constitution</w:t>
            </w:r>
          </w:p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External examiner</w:t>
            </w:r>
            <w:r w:rsidRPr="00DA246C">
              <w:rPr>
                <w:rFonts w:eastAsia="Calibri"/>
                <w:lang w:eastAsia="en-GB"/>
              </w:rPr>
              <w:t>, London School of Economics</w:t>
            </w:r>
          </w:p>
        </w:tc>
        <w:tc>
          <w:tcPr>
            <w:tcW w:w="1842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Editor</w:t>
            </w:r>
            <w:r w:rsidRPr="00DA246C">
              <w:rPr>
                <w:rFonts w:eastAsia="Calibri"/>
                <w:lang w:eastAsia="en-GB"/>
              </w:rPr>
              <w:t>, UK Constitutional Law blog (unpaid)</w:t>
            </w:r>
          </w:p>
        </w:tc>
        <w:tc>
          <w:tcPr>
            <w:tcW w:w="1560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2835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Member</w:t>
            </w:r>
            <w:r w:rsidRPr="00DA246C">
              <w:rPr>
                <w:rFonts w:eastAsia="Calibri"/>
                <w:lang w:eastAsia="en-GB"/>
              </w:rPr>
              <w:t>, Executive Committee, UK Constitutional Law Association</w:t>
            </w:r>
          </w:p>
        </w:tc>
        <w:tc>
          <w:tcPr>
            <w:tcW w:w="2627" w:type="dxa"/>
          </w:tcPr>
          <w:p w:rsidR="00DA246C" w:rsidRPr="00DA246C" w:rsidRDefault="00DA246C" w:rsidP="005461B9">
            <w:pPr>
              <w:rPr>
                <w:rFonts w:eastAsia="Calibri"/>
                <w:u w:color="000000"/>
                <w:lang w:eastAsia="en-GB"/>
              </w:rPr>
            </w:pPr>
            <w:r w:rsidRPr="00DA246C">
              <w:rPr>
                <w:rFonts w:eastAsia="Calibri"/>
                <w:u w:color="000000"/>
                <w:lang w:eastAsia="en-GB"/>
              </w:rPr>
              <w:t>None</w:t>
            </w:r>
          </w:p>
        </w:tc>
      </w:tr>
      <w:tr w:rsidR="00DA246C" w:rsidRPr="00DA246C" w:rsidTr="005461B9">
        <w:tc>
          <w:tcPr>
            <w:tcW w:w="1528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Ms Neelam Bakshi</w:t>
            </w:r>
          </w:p>
        </w:tc>
        <w:tc>
          <w:tcPr>
            <w:tcW w:w="2410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 xml:space="preserve">Lay Member - </w:t>
            </w:r>
          </w:p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Employment Tribunals, Forces Reserve Tribunals</w:t>
            </w:r>
          </w:p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Member with Experience of Disability –</w:t>
            </w:r>
            <w:r w:rsidRPr="00DA246C">
              <w:rPr>
                <w:rFonts w:eastAsia="Calibri"/>
                <w:lang w:eastAsia="en-GB"/>
              </w:rPr>
              <w:t xml:space="preserve"> 1st Tier Social Entitlement Chamber</w:t>
            </w:r>
          </w:p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 xml:space="preserve">Freelance Consultant &amp; Coach - </w:t>
            </w:r>
            <w:r w:rsidRPr="00DA246C">
              <w:rPr>
                <w:rFonts w:eastAsia="Calibri"/>
                <w:b/>
                <w:lang w:eastAsia="en-GB"/>
              </w:rPr>
              <w:br/>
            </w:r>
            <w:r w:rsidRPr="00DA246C">
              <w:rPr>
                <w:rFonts w:eastAsia="Calibri"/>
                <w:lang w:eastAsia="en-GB"/>
              </w:rPr>
              <w:t>NB Associates including work as</w:t>
            </w:r>
          </w:p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 xml:space="preserve">Public Appointments Adviser - </w:t>
            </w:r>
          </w:p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Commissioner for Ethical Standards in Public Life</w:t>
            </w:r>
          </w:p>
        </w:tc>
        <w:tc>
          <w:tcPr>
            <w:tcW w:w="1842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60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2835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 xml:space="preserve">Member, </w:t>
            </w:r>
            <w:r w:rsidRPr="00DA246C">
              <w:rPr>
                <w:rFonts w:eastAsia="Calibri"/>
                <w:lang w:eastAsia="en-GB"/>
              </w:rPr>
              <w:t>Chartered Institute of Personnel &amp; Development (Affiliate)</w:t>
            </w:r>
          </w:p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National Autism Society</w:t>
            </w:r>
          </w:p>
          <w:p w:rsid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Fellow Royal Society of Arts</w:t>
            </w:r>
          </w:p>
          <w:p w:rsidR="00F31D33" w:rsidRDefault="00F31D33" w:rsidP="005461B9">
            <w:pPr>
              <w:rPr>
                <w:rFonts w:eastAsia="Calibri"/>
                <w:lang w:eastAsia="en-GB"/>
              </w:rPr>
            </w:pPr>
          </w:p>
          <w:p w:rsidR="00F31D33" w:rsidRPr="00DA246C" w:rsidRDefault="00F31D33" w:rsidP="005461B9">
            <w:pPr>
              <w:rPr>
                <w:rFonts w:eastAsia="Calibri"/>
                <w:lang w:eastAsia="en-GB"/>
              </w:rPr>
            </w:pPr>
            <w:proofErr w:type="spellStart"/>
            <w:r w:rsidRPr="00F31D33">
              <w:t>MOJ</w:t>
            </w:r>
            <w:proofErr w:type="spellEnd"/>
            <w:r w:rsidRPr="00F31D33">
              <w:t xml:space="preserve"> Working Group on Review of </w:t>
            </w:r>
            <w:proofErr w:type="spellStart"/>
            <w:r w:rsidRPr="00F31D33">
              <w:t>non legal</w:t>
            </w:r>
            <w:proofErr w:type="spellEnd"/>
            <w:r w:rsidRPr="00F31D33">
              <w:t xml:space="preserve"> members' remuneration rates</w:t>
            </w:r>
            <w:bookmarkStart w:id="0" w:name="_GoBack"/>
            <w:bookmarkEnd w:id="0"/>
          </w:p>
        </w:tc>
        <w:tc>
          <w:tcPr>
            <w:tcW w:w="2627" w:type="dxa"/>
          </w:tcPr>
          <w:p w:rsidR="00DA246C" w:rsidRPr="00DA246C" w:rsidRDefault="00DA246C" w:rsidP="005461B9">
            <w:pPr>
              <w:rPr>
                <w:rFonts w:eastAsia="Calibri"/>
                <w:u w:color="000000"/>
                <w:lang w:eastAsia="en-GB"/>
              </w:rPr>
            </w:pPr>
            <w:r w:rsidRPr="00DA246C">
              <w:rPr>
                <w:rFonts w:eastAsia="Calibri"/>
                <w:u w:color="000000"/>
                <w:lang w:eastAsia="en-GB"/>
              </w:rPr>
              <w:t>None</w:t>
            </w:r>
          </w:p>
        </w:tc>
      </w:tr>
      <w:tr w:rsidR="00DA246C" w:rsidRPr="00DA246C" w:rsidTr="005461B9">
        <w:trPr>
          <w:trHeight w:val="1401"/>
        </w:trPr>
        <w:tc>
          <w:tcPr>
            <w:tcW w:w="1528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lastRenderedPageBreak/>
              <w:t>Mrs Elizabeth Burnley</w:t>
            </w:r>
          </w:p>
        </w:tc>
        <w:tc>
          <w:tcPr>
            <w:tcW w:w="2410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Lay Chair</w:t>
            </w:r>
            <w:r w:rsidRPr="00DA246C">
              <w:rPr>
                <w:rFonts w:eastAsia="Calibri"/>
                <w:lang w:eastAsia="en-GB"/>
              </w:rPr>
              <w:t xml:space="preserve"> - Conduct &amp; Competence Committee of Nursing &amp; Midwifery Council</w:t>
            </w:r>
          </w:p>
        </w:tc>
        <w:tc>
          <w:tcPr>
            <w:tcW w:w="1842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60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2835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President -</w:t>
            </w:r>
            <w:r w:rsidRPr="00DA246C">
              <w:rPr>
                <w:rFonts w:eastAsia="Calibri"/>
                <w:lang w:eastAsia="en-GB"/>
              </w:rPr>
              <w:t xml:space="preserve"> Trefoil Guild</w:t>
            </w:r>
          </w:p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Vice-President -</w:t>
            </w:r>
            <w:r w:rsidRPr="00DA246C">
              <w:rPr>
                <w:rFonts w:eastAsia="Calibri"/>
                <w:lang w:eastAsia="en-GB"/>
              </w:rPr>
              <w:t xml:space="preserve"> </w:t>
            </w:r>
            <w:proofErr w:type="spellStart"/>
            <w:r w:rsidRPr="00DA246C">
              <w:rPr>
                <w:rFonts w:eastAsia="Calibri"/>
                <w:lang w:eastAsia="en-GB"/>
              </w:rPr>
              <w:t>Girlguiding</w:t>
            </w:r>
            <w:proofErr w:type="spellEnd"/>
          </w:p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Trainer -</w:t>
            </w:r>
            <w:r w:rsidRPr="00DA246C">
              <w:rPr>
                <w:rFonts w:eastAsia="Calibri"/>
                <w:lang w:eastAsia="en-GB"/>
              </w:rPr>
              <w:t xml:space="preserve"> </w:t>
            </w:r>
            <w:proofErr w:type="spellStart"/>
            <w:r w:rsidRPr="00DA246C">
              <w:rPr>
                <w:rFonts w:eastAsia="Calibri"/>
                <w:lang w:eastAsia="en-GB"/>
              </w:rPr>
              <w:t>Girlguiding</w:t>
            </w:r>
            <w:proofErr w:type="spellEnd"/>
            <w:r w:rsidRPr="00DA246C">
              <w:rPr>
                <w:rFonts w:eastAsia="Calibri"/>
                <w:lang w:eastAsia="en-GB"/>
              </w:rPr>
              <w:t xml:space="preserve"> Scotland</w:t>
            </w:r>
          </w:p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Adviser -</w:t>
            </w:r>
            <w:r w:rsidRPr="00DA246C">
              <w:rPr>
                <w:rFonts w:eastAsia="Calibri"/>
                <w:lang w:eastAsia="en-GB"/>
              </w:rPr>
              <w:t xml:space="preserve"> </w:t>
            </w:r>
            <w:proofErr w:type="spellStart"/>
            <w:r w:rsidRPr="00DA246C">
              <w:rPr>
                <w:rFonts w:eastAsia="Calibri"/>
                <w:lang w:eastAsia="en-GB"/>
              </w:rPr>
              <w:t>Girlguiding</w:t>
            </w:r>
            <w:proofErr w:type="spellEnd"/>
            <w:r w:rsidRPr="00DA246C">
              <w:rPr>
                <w:rFonts w:eastAsia="Calibri"/>
                <w:lang w:eastAsia="en-GB"/>
              </w:rPr>
              <w:t xml:space="preserve"> Inverness-shire</w:t>
            </w:r>
          </w:p>
        </w:tc>
        <w:tc>
          <w:tcPr>
            <w:tcW w:w="2627" w:type="dxa"/>
          </w:tcPr>
          <w:p w:rsidR="00DA246C" w:rsidRPr="00DA246C" w:rsidRDefault="00DA246C" w:rsidP="005461B9">
            <w:pPr>
              <w:rPr>
                <w:rFonts w:eastAsia="Calibri"/>
                <w:u w:color="000000"/>
                <w:lang w:eastAsia="en-GB"/>
              </w:rPr>
            </w:pPr>
            <w:r w:rsidRPr="00DA246C">
              <w:rPr>
                <w:rFonts w:eastAsia="Calibri"/>
                <w:u w:color="000000"/>
                <w:lang w:eastAsia="en-GB"/>
              </w:rPr>
              <w:t>None</w:t>
            </w:r>
          </w:p>
        </w:tc>
      </w:tr>
      <w:tr w:rsidR="00DA246C" w:rsidRPr="00DA246C" w:rsidTr="005461B9">
        <w:trPr>
          <w:trHeight w:val="315"/>
        </w:trPr>
        <w:tc>
          <w:tcPr>
            <w:tcW w:w="1528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Lady Wise</w:t>
            </w:r>
          </w:p>
        </w:tc>
        <w:tc>
          <w:tcPr>
            <w:tcW w:w="2410" w:type="dxa"/>
          </w:tcPr>
          <w:p w:rsidR="00DA246C" w:rsidRPr="00DA246C" w:rsidRDefault="00DA246C" w:rsidP="005461B9">
            <w:pPr>
              <w:rPr>
                <w:rFonts w:eastAsia="Calibri"/>
                <w:b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Senator of the College of Justice</w:t>
            </w:r>
          </w:p>
        </w:tc>
        <w:tc>
          <w:tcPr>
            <w:tcW w:w="1842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60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2835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 xml:space="preserve">Board Director - </w:t>
            </w:r>
            <w:r w:rsidRPr="00DA246C">
              <w:rPr>
                <w:rFonts w:eastAsia="Calibri"/>
                <w:lang w:eastAsia="en-GB"/>
              </w:rPr>
              <w:t>Children in Scotland</w:t>
            </w:r>
          </w:p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 xml:space="preserve">Governor - </w:t>
            </w:r>
            <w:r w:rsidRPr="00DA246C">
              <w:rPr>
                <w:rFonts w:eastAsia="Calibri"/>
                <w:lang w:eastAsia="en-GB"/>
              </w:rPr>
              <w:t>Fettes College</w:t>
            </w:r>
          </w:p>
        </w:tc>
        <w:tc>
          <w:tcPr>
            <w:tcW w:w="2627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</w:tr>
      <w:tr w:rsidR="00DA246C" w:rsidRPr="00DA246C" w:rsidTr="005461B9">
        <w:trPr>
          <w:trHeight w:val="315"/>
        </w:trPr>
        <w:tc>
          <w:tcPr>
            <w:tcW w:w="1528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Lord Minginish</w:t>
            </w:r>
          </w:p>
        </w:tc>
        <w:tc>
          <w:tcPr>
            <w:tcW w:w="2410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 xml:space="preserve">Chair of the Scottish Land Court </w:t>
            </w:r>
            <w:r w:rsidRPr="00DA246C">
              <w:rPr>
                <w:rFonts w:eastAsia="Calibri"/>
                <w:lang w:eastAsia="en-GB"/>
              </w:rPr>
              <w:t xml:space="preserve">and </w:t>
            </w:r>
            <w:r w:rsidRPr="00DA246C">
              <w:rPr>
                <w:rFonts w:eastAsia="Calibri"/>
                <w:b/>
                <w:lang w:eastAsia="en-GB"/>
              </w:rPr>
              <w:t>President of the Lands Tribunal for Scotland</w:t>
            </w:r>
          </w:p>
        </w:tc>
        <w:tc>
          <w:tcPr>
            <w:tcW w:w="1842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60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  <w:tc>
          <w:tcPr>
            <w:tcW w:w="2835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>Trustee</w:t>
            </w:r>
            <w:r w:rsidRPr="00DA246C">
              <w:rPr>
                <w:rFonts w:eastAsia="Calibri"/>
                <w:lang w:eastAsia="en-GB"/>
              </w:rPr>
              <w:t xml:space="preserve"> -  St Andrew’s Children Society</w:t>
            </w:r>
          </w:p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b/>
                <w:lang w:eastAsia="en-GB"/>
              </w:rPr>
              <w:t xml:space="preserve">Member </w:t>
            </w:r>
            <w:r w:rsidRPr="00DA246C">
              <w:rPr>
                <w:rFonts w:eastAsia="Calibri"/>
                <w:lang w:eastAsia="en-GB"/>
              </w:rPr>
              <w:t xml:space="preserve">of Kirk Session of </w:t>
            </w:r>
            <w:proofErr w:type="spellStart"/>
            <w:r w:rsidRPr="00DA246C">
              <w:rPr>
                <w:rFonts w:eastAsia="Calibri"/>
                <w:lang w:eastAsia="en-GB"/>
              </w:rPr>
              <w:t>Greyfriars</w:t>
            </w:r>
            <w:proofErr w:type="spellEnd"/>
            <w:r w:rsidRPr="00DA246C">
              <w:rPr>
                <w:rFonts w:eastAsia="Calibri"/>
                <w:lang w:eastAsia="en-GB"/>
              </w:rPr>
              <w:t xml:space="preserve"> Church of Scotland, Edinburgh</w:t>
            </w:r>
          </w:p>
        </w:tc>
        <w:tc>
          <w:tcPr>
            <w:tcW w:w="2627" w:type="dxa"/>
          </w:tcPr>
          <w:p w:rsidR="00DA246C" w:rsidRPr="00DA246C" w:rsidRDefault="00DA246C" w:rsidP="005461B9">
            <w:pPr>
              <w:rPr>
                <w:rFonts w:eastAsia="Calibri"/>
                <w:lang w:eastAsia="en-GB"/>
              </w:rPr>
            </w:pPr>
            <w:r w:rsidRPr="00DA246C">
              <w:rPr>
                <w:rFonts w:eastAsia="Calibri"/>
                <w:lang w:eastAsia="en-GB"/>
              </w:rPr>
              <w:t>None</w:t>
            </w:r>
          </w:p>
        </w:tc>
      </w:tr>
      <w:tr w:rsidR="00DA246C" w:rsidRPr="00DA246C" w:rsidTr="005461B9">
        <w:tc>
          <w:tcPr>
            <w:tcW w:w="1528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 xml:space="preserve">Sheriff Principal </w:t>
            </w:r>
            <w:proofErr w:type="spellStart"/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Marysia</w:t>
            </w:r>
            <w:proofErr w:type="spellEnd"/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 xml:space="preserve"> Lewis</w:t>
            </w:r>
          </w:p>
        </w:tc>
        <w:tc>
          <w:tcPr>
            <w:tcW w:w="2410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b/>
                <w:color w:val="000000"/>
                <w:szCs w:val="24"/>
                <w:lang w:eastAsia="en-GB"/>
              </w:rPr>
              <w:t xml:space="preserve">Sheriff Principal </w:t>
            </w: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of Tayside, Central and Fife</w:t>
            </w:r>
          </w:p>
        </w:tc>
        <w:tc>
          <w:tcPr>
            <w:tcW w:w="1842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60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Share ISAs</w:t>
            </w:r>
          </w:p>
        </w:tc>
        <w:tc>
          <w:tcPr>
            <w:tcW w:w="2835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b/>
                <w:color w:val="000000"/>
                <w:szCs w:val="24"/>
                <w:lang w:eastAsia="en-GB"/>
              </w:rPr>
              <w:t>Trustee</w:t>
            </w: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 xml:space="preserve"> – The Trust for St John’s Kirk Perth</w:t>
            </w:r>
          </w:p>
        </w:tc>
        <w:tc>
          <w:tcPr>
            <w:tcW w:w="2627" w:type="dxa"/>
          </w:tcPr>
          <w:p w:rsidR="00DA246C" w:rsidRPr="00DA246C" w:rsidRDefault="001E1E9F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</w:tr>
      <w:tr w:rsidR="00DA246C" w:rsidRPr="00DA246C" w:rsidTr="005461B9">
        <w:trPr>
          <w:trHeight w:val="1039"/>
        </w:trPr>
        <w:tc>
          <w:tcPr>
            <w:tcW w:w="1528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Sheriff Michael O’Grady QC</w:t>
            </w:r>
          </w:p>
        </w:tc>
        <w:tc>
          <w:tcPr>
            <w:tcW w:w="2410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b/>
                <w:color w:val="000000"/>
                <w:szCs w:val="24"/>
                <w:lang w:eastAsia="en-GB"/>
              </w:rPr>
              <w:t xml:space="preserve">Sheriff </w:t>
            </w: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of Lothian and Borders at Edinburgh</w:t>
            </w:r>
          </w:p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b/>
                <w:color w:val="000000"/>
                <w:szCs w:val="24"/>
                <w:lang w:eastAsia="en-GB"/>
              </w:rPr>
              <w:t xml:space="preserve">Temporary Judge </w:t>
            </w: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 xml:space="preserve">of High Court of </w:t>
            </w:r>
            <w:proofErr w:type="spellStart"/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Justiciary</w:t>
            </w:r>
            <w:proofErr w:type="spellEnd"/>
          </w:p>
        </w:tc>
        <w:tc>
          <w:tcPr>
            <w:tcW w:w="1842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60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Share ISAs</w:t>
            </w:r>
          </w:p>
        </w:tc>
        <w:tc>
          <w:tcPr>
            <w:tcW w:w="2835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 xml:space="preserve">None </w:t>
            </w:r>
          </w:p>
        </w:tc>
        <w:tc>
          <w:tcPr>
            <w:tcW w:w="2627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</w:tr>
      <w:tr w:rsidR="00DA246C" w:rsidRPr="00DA246C" w:rsidTr="005461B9">
        <w:trPr>
          <w:trHeight w:val="1039"/>
        </w:trPr>
        <w:tc>
          <w:tcPr>
            <w:tcW w:w="1528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Ms Morag Ross, QC</w:t>
            </w:r>
          </w:p>
        </w:tc>
        <w:tc>
          <w:tcPr>
            <w:tcW w:w="2410" w:type="dxa"/>
          </w:tcPr>
          <w:p w:rsidR="00DA246C" w:rsidRPr="00DA246C" w:rsidRDefault="00DA246C" w:rsidP="005461B9">
            <w:pPr>
              <w:rPr>
                <w:rFonts w:eastAsia="Calibri" w:cs="Arial"/>
                <w:b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b/>
                <w:color w:val="000000"/>
                <w:szCs w:val="24"/>
                <w:lang w:eastAsia="en-GB"/>
              </w:rPr>
              <w:t>Advocate</w:t>
            </w:r>
          </w:p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(self-employed)</w:t>
            </w:r>
          </w:p>
        </w:tc>
        <w:tc>
          <w:tcPr>
            <w:tcW w:w="1842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60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2835" w:type="dxa"/>
          </w:tcPr>
          <w:p w:rsidR="00504129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b/>
                <w:color w:val="000000"/>
                <w:szCs w:val="24"/>
                <w:lang w:eastAsia="en-GB"/>
              </w:rPr>
              <w:t xml:space="preserve">Member </w:t>
            </w: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of the Faculty of Advocates</w:t>
            </w:r>
          </w:p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b/>
                <w:color w:val="000000"/>
                <w:szCs w:val="24"/>
                <w:lang w:eastAsia="en-GB"/>
              </w:rPr>
              <w:t xml:space="preserve">Member </w:t>
            </w: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 xml:space="preserve">(Elder and Trustee), Kirk Session, Portobello and Joppa </w:t>
            </w: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lastRenderedPageBreak/>
              <w:t>Parish Church, Edinburgh</w:t>
            </w:r>
          </w:p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b/>
                <w:color w:val="000000"/>
                <w:szCs w:val="24"/>
                <w:lang w:eastAsia="en-GB"/>
              </w:rPr>
              <w:t>Convener</w:t>
            </w: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, Judicial Commission of the General Assembly of the Church of Scotland</w:t>
            </w:r>
          </w:p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b/>
                <w:color w:val="000000"/>
                <w:szCs w:val="24"/>
                <w:lang w:eastAsia="en-GB"/>
              </w:rPr>
              <w:t>Chair</w:t>
            </w: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, Scottish Churches Committee</w:t>
            </w:r>
          </w:p>
        </w:tc>
        <w:tc>
          <w:tcPr>
            <w:tcW w:w="2627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lastRenderedPageBreak/>
              <w:t>None</w:t>
            </w:r>
          </w:p>
        </w:tc>
      </w:tr>
      <w:tr w:rsidR="00DA246C" w:rsidRPr="00DA246C" w:rsidTr="005461B9">
        <w:trPr>
          <w:trHeight w:val="1039"/>
        </w:trPr>
        <w:tc>
          <w:tcPr>
            <w:tcW w:w="1528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Ms Eilidh Wiseman</w:t>
            </w:r>
          </w:p>
        </w:tc>
        <w:tc>
          <w:tcPr>
            <w:tcW w:w="2410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b/>
                <w:color w:val="000000"/>
                <w:szCs w:val="24"/>
                <w:lang w:eastAsia="en-GB"/>
              </w:rPr>
              <w:t>Legal Adviser</w:t>
            </w: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, KM International AB, Visiting Lecturer, University of Lund</w:t>
            </w:r>
          </w:p>
        </w:tc>
        <w:tc>
          <w:tcPr>
            <w:tcW w:w="1842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60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2835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b/>
                <w:color w:val="000000"/>
                <w:szCs w:val="24"/>
                <w:lang w:eastAsia="en-GB"/>
              </w:rPr>
              <w:t>Trustee</w:t>
            </w: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 xml:space="preserve"> National Museums Scotland, Chair, Personnel &amp; Remuneration Committee, National Museums Scotland, Law Society of Scotland </w:t>
            </w:r>
            <w:r w:rsidRPr="00DA246C">
              <w:rPr>
                <w:rFonts w:eastAsia="Calibri" w:cs="Arial"/>
                <w:b/>
                <w:color w:val="000000"/>
                <w:szCs w:val="24"/>
                <w:lang w:eastAsia="en-GB"/>
              </w:rPr>
              <w:t>Representative</w:t>
            </w: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 xml:space="preserve"> on UK Delegation to </w:t>
            </w:r>
            <w:proofErr w:type="spellStart"/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CCBE</w:t>
            </w:r>
            <w:proofErr w:type="spellEnd"/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, Member Nomination Committee, Law Society of Scotland, Legal Assessor, Church of Scotland, Member Disciplinary Panel, Chartered Bankers’ Institute</w:t>
            </w:r>
          </w:p>
        </w:tc>
        <w:tc>
          <w:tcPr>
            <w:tcW w:w="2627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</w:tr>
      <w:tr w:rsidR="00DA246C" w:rsidRPr="00DA246C" w:rsidTr="005461B9">
        <w:trPr>
          <w:trHeight w:val="711"/>
        </w:trPr>
        <w:tc>
          <w:tcPr>
            <w:tcW w:w="1528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 xml:space="preserve">Mr John Cummings (Lay Assistant) </w:t>
            </w:r>
          </w:p>
        </w:tc>
        <w:tc>
          <w:tcPr>
            <w:tcW w:w="2410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b/>
                <w:color w:val="000000"/>
                <w:szCs w:val="24"/>
                <w:lang w:eastAsia="en-GB"/>
              </w:rPr>
              <w:t>Lay Representative</w:t>
            </w: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 xml:space="preserve"> - NHS Education (Scotland)</w:t>
            </w:r>
          </w:p>
        </w:tc>
        <w:tc>
          <w:tcPr>
            <w:tcW w:w="1842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60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1559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2835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2627" w:type="dxa"/>
          </w:tcPr>
          <w:p w:rsidR="00DA246C" w:rsidRPr="00DA246C" w:rsidRDefault="00DA246C" w:rsidP="005461B9">
            <w:pPr>
              <w:rPr>
                <w:rFonts w:eastAsia="Calibri" w:cs="Arial"/>
                <w:color w:val="000000"/>
                <w:szCs w:val="24"/>
                <w:lang w:eastAsia="en-GB"/>
              </w:rPr>
            </w:pPr>
            <w:r w:rsidRPr="00DA246C">
              <w:rPr>
                <w:rFonts w:eastAsia="Calibri" w:cs="Arial"/>
                <w:color w:val="000000"/>
                <w:szCs w:val="24"/>
                <w:lang w:eastAsia="en-GB"/>
              </w:rPr>
              <w:t>None</w:t>
            </w:r>
          </w:p>
        </w:tc>
      </w:tr>
    </w:tbl>
    <w:p w:rsidR="00DA246C" w:rsidRPr="00DA246C" w:rsidRDefault="005461B9" w:rsidP="00DA246C">
      <w:pPr>
        <w:rPr>
          <w:rFonts w:eastAsia="Calibri" w:cs="Arial"/>
          <w:color w:val="000000"/>
          <w:szCs w:val="24"/>
          <w:lang w:eastAsia="en-GB"/>
        </w:rPr>
      </w:pPr>
      <w:r>
        <w:rPr>
          <w:rFonts w:eastAsia="Calibri" w:cs="Arial"/>
          <w:color w:val="000000"/>
          <w:szCs w:val="24"/>
          <w:lang w:eastAsia="en-GB"/>
        </w:rPr>
        <w:br w:type="textWrapping" w:clear="all"/>
      </w:r>
    </w:p>
    <w:p w:rsidR="00DA246C" w:rsidRPr="00FB3ACD" w:rsidRDefault="00DA246C" w:rsidP="00867ED1"/>
    <w:sectPr w:rsidR="00DA246C" w:rsidRPr="00FB3ACD" w:rsidSect="00DA246C">
      <w:headerReference w:type="default" r:id="rId9"/>
      <w:footerReference w:type="default" r:id="rId10"/>
      <w:headerReference w:type="first" r:id="rId11"/>
      <w:pgSz w:w="16838" w:h="11906" w:orient="landscape" w:code="9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B9" w:rsidRDefault="0005503A">
      <w:r>
        <w:separator/>
      </w:r>
    </w:p>
  </w:endnote>
  <w:endnote w:type="continuationSeparator" w:id="0">
    <w:p w:rsidR="005A38B9" w:rsidRDefault="0005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57728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B56E09" w:rsidRPr="00B56E09" w:rsidRDefault="00B56E09">
        <w:pPr>
          <w:pStyle w:val="Footer"/>
          <w:jc w:val="center"/>
          <w:rPr>
            <w:sz w:val="22"/>
            <w:szCs w:val="22"/>
          </w:rPr>
        </w:pPr>
        <w:r w:rsidRPr="00B56E09">
          <w:rPr>
            <w:sz w:val="22"/>
            <w:szCs w:val="22"/>
          </w:rPr>
          <w:fldChar w:fldCharType="begin"/>
        </w:r>
        <w:r w:rsidRPr="00B56E09">
          <w:rPr>
            <w:sz w:val="22"/>
            <w:szCs w:val="22"/>
          </w:rPr>
          <w:instrText xml:space="preserve"> PAGE   \* MERGEFORMAT </w:instrText>
        </w:r>
        <w:r w:rsidRPr="00B56E09">
          <w:rPr>
            <w:sz w:val="22"/>
            <w:szCs w:val="22"/>
          </w:rPr>
          <w:fldChar w:fldCharType="separate"/>
        </w:r>
        <w:r w:rsidR="00F31D33">
          <w:rPr>
            <w:noProof/>
            <w:sz w:val="22"/>
            <w:szCs w:val="22"/>
          </w:rPr>
          <w:t>5</w:t>
        </w:r>
        <w:r w:rsidRPr="00B56E09">
          <w:rPr>
            <w:noProof/>
            <w:sz w:val="22"/>
            <w:szCs w:val="22"/>
          </w:rPr>
          <w:fldChar w:fldCharType="end"/>
        </w:r>
      </w:p>
    </w:sdtContent>
  </w:sdt>
  <w:p w:rsidR="00A56A66" w:rsidRPr="0067486A" w:rsidRDefault="00F31D33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B9" w:rsidRDefault="0005503A">
      <w:r>
        <w:separator/>
      </w:r>
    </w:p>
  </w:footnote>
  <w:footnote w:type="continuationSeparator" w:id="0">
    <w:p w:rsidR="005A38B9" w:rsidRDefault="0005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C" w:rsidRDefault="002F1EC9" w:rsidP="00C2051C">
    <w:pPr>
      <w:pStyle w:val="Header"/>
      <w:tabs>
        <w:tab w:val="clear" w:pos="4153"/>
        <w:tab w:val="clear" w:pos="8306"/>
        <w:tab w:val="center" w:pos="6979"/>
        <w:tab w:val="right" w:pos="13958"/>
      </w:tabs>
      <w:rPr>
        <w:noProof/>
        <w:lang w:eastAsia="en-GB"/>
      </w:rPr>
    </w:pPr>
    <w:r>
      <w:rPr>
        <w:noProof/>
        <w:lang w:eastAsia="en-GB"/>
      </w:rPr>
      <w:t xml:space="preserve">       </w:t>
    </w:r>
  </w:p>
  <w:p w:rsidR="00C2051C" w:rsidRDefault="002F1EC9" w:rsidP="00C2051C">
    <w:pPr>
      <w:pStyle w:val="Header"/>
      <w:tabs>
        <w:tab w:val="clear" w:pos="4153"/>
        <w:tab w:val="clear" w:pos="8306"/>
        <w:tab w:val="center" w:pos="6979"/>
        <w:tab w:val="right" w:pos="13958"/>
      </w:tabs>
      <w:rPr>
        <w:noProof/>
        <w:lang w:eastAsia="en-GB"/>
      </w:rPr>
    </w:pPr>
    <w:r>
      <w:t xml:space="preserve">        </w:t>
    </w:r>
    <w:r>
      <w:tab/>
    </w:r>
  </w:p>
  <w:p w:rsidR="00A56A66" w:rsidRPr="0067486A" w:rsidRDefault="005D2EA7" w:rsidP="00C2051C">
    <w:pPr>
      <w:pStyle w:val="Header"/>
      <w:tabs>
        <w:tab w:val="clear" w:pos="4153"/>
        <w:tab w:val="clear" w:pos="8306"/>
        <w:tab w:val="center" w:pos="6979"/>
        <w:tab w:val="right" w:pos="13958"/>
      </w:tabs>
      <w:rPr>
        <w:sz w:val="20"/>
      </w:rPr>
    </w:pPr>
    <w:r w:rsidRPr="00C2051C"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3A" w:rsidRDefault="0005503A" w:rsidP="00A044B6">
    <w:pPr>
      <w:pStyle w:val="Header"/>
      <w:tabs>
        <w:tab w:val="clear" w:pos="4153"/>
        <w:tab w:val="clear" w:pos="8306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3804DF6"/>
    <w:multiLevelType w:val="hybridMultilevel"/>
    <w:tmpl w:val="1958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4171F"/>
    <w:multiLevelType w:val="hybridMultilevel"/>
    <w:tmpl w:val="8A88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C09D1"/>
    <w:multiLevelType w:val="hybridMultilevel"/>
    <w:tmpl w:val="A5FA1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934A9"/>
    <w:multiLevelType w:val="hybridMultilevel"/>
    <w:tmpl w:val="304664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D569DE"/>
    <w:multiLevelType w:val="hybridMultilevel"/>
    <w:tmpl w:val="7B14143A"/>
    <w:lvl w:ilvl="0" w:tplc="ED06A6D0">
      <w:start w:val="1"/>
      <w:numFmt w:val="decimal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6317FD"/>
    <w:multiLevelType w:val="hybridMultilevel"/>
    <w:tmpl w:val="156E7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814268"/>
    <w:multiLevelType w:val="hybridMultilevel"/>
    <w:tmpl w:val="FAF64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B"/>
    <w:rsid w:val="00027C27"/>
    <w:rsid w:val="0005503A"/>
    <w:rsid w:val="00057819"/>
    <w:rsid w:val="00066EDA"/>
    <w:rsid w:val="000C0CF4"/>
    <w:rsid w:val="000D16AB"/>
    <w:rsid w:val="00136A98"/>
    <w:rsid w:val="001E1E9F"/>
    <w:rsid w:val="0020137B"/>
    <w:rsid w:val="00281579"/>
    <w:rsid w:val="002F1EC9"/>
    <w:rsid w:val="00306C61"/>
    <w:rsid w:val="0037582B"/>
    <w:rsid w:val="00454A74"/>
    <w:rsid w:val="00456287"/>
    <w:rsid w:val="004B095F"/>
    <w:rsid w:val="004B0BB5"/>
    <w:rsid w:val="004F2B34"/>
    <w:rsid w:val="00504129"/>
    <w:rsid w:val="005461B9"/>
    <w:rsid w:val="00582196"/>
    <w:rsid w:val="005A38B9"/>
    <w:rsid w:val="005C45AF"/>
    <w:rsid w:val="005D2EA7"/>
    <w:rsid w:val="006A520F"/>
    <w:rsid w:val="00847404"/>
    <w:rsid w:val="00857548"/>
    <w:rsid w:val="00867ED1"/>
    <w:rsid w:val="008866CF"/>
    <w:rsid w:val="00905F41"/>
    <w:rsid w:val="009B7615"/>
    <w:rsid w:val="00A044B6"/>
    <w:rsid w:val="00A91C71"/>
    <w:rsid w:val="00B40A52"/>
    <w:rsid w:val="00B51BDC"/>
    <w:rsid w:val="00B561C0"/>
    <w:rsid w:val="00B56E09"/>
    <w:rsid w:val="00B773CE"/>
    <w:rsid w:val="00BA3600"/>
    <w:rsid w:val="00C91823"/>
    <w:rsid w:val="00CF4998"/>
    <w:rsid w:val="00D008AB"/>
    <w:rsid w:val="00D60514"/>
    <w:rsid w:val="00D624EB"/>
    <w:rsid w:val="00DA246C"/>
    <w:rsid w:val="00E1673F"/>
    <w:rsid w:val="00E81F2E"/>
    <w:rsid w:val="00F31D33"/>
    <w:rsid w:val="00FA4BC1"/>
    <w:rsid w:val="00F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3FB40A"/>
  <w15:chartTrackingRefBased/>
  <w15:docId w15:val="{9C12EEB6-F451-4D25-AE18-066A79D8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CommentReference">
    <w:name w:val="annotation reference"/>
    <w:uiPriority w:val="99"/>
    <w:rsid w:val="00D624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624E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24EB"/>
    <w:rPr>
      <w:rFonts w:ascii="Arial" w:hAnsi="Arial" w:cs="Times New Roman"/>
      <w:sz w:val="20"/>
      <w:szCs w:val="20"/>
    </w:rPr>
  </w:style>
  <w:style w:type="paragraph" w:customStyle="1" w:styleId="BodyAA">
    <w:name w:val="Body A A"/>
    <w:rsid w:val="00D624EB"/>
    <w:pPr>
      <w:spacing w:after="240" w:line="360" w:lineRule="auto"/>
      <w:jc w:val="both"/>
    </w:pPr>
    <w:rPr>
      <w:rFonts w:ascii="Arial" w:eastAsia="Arial Unicode MS" w:hAnsi="Arial" w:cs="Arial Unicode MS"/>
      <w:color w:val="000000"/>
      <w:sz w:val="19"/>
      <w:szCs w:val="19"/>
      <w:u w:color="000000"/>
      <w:lang w:val="en-US" w:eastAsia="en-GB"/>
    </w:rPr>
  </w:style>
  <w:style w:type="character" w:customStyle="1" w:styleId="None">
    <w:name w:val="None"/>
    <w:rsid w:val="00D624EB"/>
  </w:style>
  <w:style w:type="character" w:customStyle="1" w:styleId="Hyperlink0">
    <w:name w:val="Hyperlink.0"/>
    <w:rsid w:val="00D624EB"/>
    <w:rPr>
      <w:color w:val="0000FF"/>
      <w:sz w:val="24"/>
      <w:szCs w:val="24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E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3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3F"/>
    <w:rPr>
      <w:rFonts w:ascii="Arial" w:hAnsi="Arial" w:cs="Times New Roman"/>
      <w:b/>
      <w:bCs/>
      <w:sz w:val="20"/>
      <w:szCs w:val="20"/>
    </w:rPr>
  </w:style>
  <w:style w:type="paragraph" w:customStyle="1" w:styleId="CharChar2CharCharCharChar">
    <w:name w:val="Char Char2 Char Char Char Char"/>
    <w:basedOn w:val="Normal"/>
    <w:rsid w:val="004F2B34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56287"/>
    <w:pPr>
      <w:ind w:left="720"/>
      <w:contextualSpacing/>
    </w:pPr>
  </w:style>
  <w:style w:type="table" w:styleId="TableGrid">
    <w:name w:val="Table Grid"/>
    <w:basedOn w:val="TableNormal"/>
    <w:uiPriority w:val="39"/>
    <w:rsid w:val="00B40A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B2DE-2E3B-4F7B-9CC7-C6BBB576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O (Olga)</dc:creator>
  <cp:keywords/>
  <dc:description/>
  <cp:lastModifiedBy>Law A (Aimee)</cp:lastModifiedBy>
  <cp:revision>25</cp:revision>
  <cp:lastPrinted>2019-09-19T11:51:00Z</cp:lastPrinted>
  <dcterms:created xsi:type="dcterms:W3CDTF">2019-06-25T07:58:00Z</dcterms:created>
  <dcterms:modified xsi:type="dcterms:W3CDTF">2019-11-11T14:21:00Z</dcterms:modified>
</cp:coreProperties>
</file>