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045" w:rsidRPr="00E50AE7" w:rsidRDefault="00734045" w:rsidP="00734045">
      <w:pPr>
        <w:pStyle w:val="Body"/>
        <w:jc w:val="both"/>
        <w:rPr>
          <w:rFonts w:cs="Arial"/>
          <w:b/>
          <w:bCs/>
          <w:szCs w:val="22"/>
          <w:lang w:val="en-GB"/>
        </w:rPr>
      </w:pPr>
      <w:r w:rsidRPr="00E50AE7">
        <w:rPr>
          <w:rFonts w:cs="Arial"/>
          <w:b/>
          <w:bCs/>
          <w:szCs w:val="22"/>
        </w:rPr>
        <w:t>Judicial Appointments Board for Scotland</w:t>
      </w:r>
    </w:p>
    <w:p w:rsidR="00734045" w:rsidRPr="00E50AE7" w:rsidRDefault="00734045" w:rsidP="00734045">
      <w:pPr>
        <w:pStyle w:val="Body"/>
        <w:jc w:val="both"/>
        <w:rPr>
          <w:rFonts w:cs="Arial"/>
          <w:b/>
          <w:bCs/>
          <w:szCs w:val="22"/>
          <w:lang w:val="en-GB"/>
        </w:rPr>
      </w:pPr>
      <w:r w:rsidRPr="00E50AE7">
        <w:rPr>
          <w:rFonts w:cs="Arial"/>
          <w:b/>
          <w:bCs/>
          <w:szCs w:val="22"/>
          <w:lang w:val="en-GB"/>
        </w:rPr>
        <w:t>Governance Meeting Monday 15 July 2019, Thistle House, Edinburgh</w:t>
      </w:r>
    </w:p>
    <w:p w:rsidR="00734045" w:rsidRPr="00E50AE7" w:rsidRDefault="00734045" w:rsidP="00734045">
      <w:pPr>
        <w:pStyle w:val="Body"/>
        <w:tabs>
          <w:tab w:val="left" w:pos="2085"/>
        </w:tabs>
        <w:jc w:val="both"/>
        <w:rPr>
          <w:rFonts w:cs="Arial"/>
          <w:szCs w:val="22"/>
          <w:lang w:val="en-GB"/>
        </w:rPr>
      </w:pPr>
      <w:r w:rsidRPr="00E50AE7">
        <w:rPr>
          <w:rFonts w:cs="Arial"/>
          <w:szCs w:val="22"/>
          <w:lang w:val="en-GB"/>
        </w:rPr>
        <w:tab/>
      </w:r>
    </w:p>
    <w:p w:rsidR="00734045" w:rsidRPr="00E50AE7" w:rsidRDefault="00734045" w:rsidP="00734045">
      <w:pPr>
        <w:pStyle w:val="Body"/>
        <w:jc w:val="both"/>
        <w:rPr>
          <w:rFonts w:cs="Arial"/>
          <w:b/>
          <w:bCs/>
          <w:szCs w:val="22"/>
          <w:u w:val="single"/>
          <w:lang w:val="en-GB"/>
        </w:rPr>
      </w:pPr>
      <w:r w:rsidRPr="00E50AE7">
        <w:rPr>
          <w:rFonts w:cs="Arial"/>
          <w:b/>
          <w:bCs/>
          <w:szCs w:val="22"/>
          <w:u w:val="single"/>
          <w:lang w:val="en-GB"/>
        </w:rPr>
        <w:t>MINUTES</w:t>
      </w:r>
    </w:p>
    <w:p w:rsidR="00734045" w:rsidRPr="00E50AE7" w:rsidRDefault="00734045" w:rsidP="00734045">
      <w:pPr>
        <w:pStyle w:val="Body"/>
        <w:rPr>
          <w:rFonts w:cs="Arial"/>
          <w:b/>
          <w:bCs/>
          <w:szCs w:val="22"/>
          <w:lang w:val="en-GB"/>
        </w:rPr>
      </w:pPr>
    </w:p>
    <w:p w:rsidR="00734045" w:rsidRPr="00E50AE7" w:rsidRDefault="00734045" w:rsidP="00734045">
      <w:pPr>
        <w:pStyle w:val="Body"/>
        <w:rPr>
          <w:rFonts w:cs="Arial"/>
          <w:b/>
          <w:bCs/>
          <w:szCs w:val="22"/>
          <w:lang w:val="en-GB"/>
        </w:rPr>
      </w:pPr>
      <w:r w:rsidRPr="00E50AE7">
        <w:rPr>
          <w:rFonts w:cs="Arial"/>
          <w:b/>
          <w:bCs/>
          <w:szCs w:val="22"/>
          <w:lang w:val="en-GB"/>
        </w:rPr>
        <w:t>Present</w:t>
      </w:r>
    </w:p>
    <w:p w:rsidR="00734045" w:rsidRPr="00E50AE7" w:rsidRDefault="00734045" w:rsidP="00734045">
      <w:pPr>
        <w:pStyle w:val="Body"/>
        <w:rPr>
          <w:rFonts w:cs="Arial"/>
          <w:szCs w:val="22"/>
          <w:lang w:val="en-GB"/>
        </w:rPr>
        <w:sectPr w:rsidR="00734045" w:rsidRPr="00E50AE7" w:rsidSect="006A52C0">
          <w:footerReference w:type="default" r:id="rId8"/>
          <w:headerReference w:type="first" r:id="rId9"/>
          <w:pgSz w:w="11906" w:h="16838" w:code="9"/>
          <w:pgMar w:top="1440" w:right="1440" w:bottom="1440" w:left="1440" w:header="720" w:footer="720" w:gutter="0"/>
          <w:cols w:space="708"/>
          <w:titlePg/>
          <w:docGrid w:linePitch="360"/>
        </w:sectPr>
      </w:pPr>
    </w:p>
    <w:p w:rsidR="00734045" w:rsidRPr="00E50AE7" w:rsidRDefault="00734045" w:rsidP="00734045">
      <w:pPr>
        <w:pStyle w:val="Body"/>
        <w:rPr>
          <w:rFonts w:cs="Arial"/>
          <w:iCs/>
          <w:szCs w:val="22"/>
          <w:lang w:val="en-GB"/>
        </w:rPr>
      </w:pPr>
      <w:r w:rsidRPr="00E50AE7">
        <w:rPr>
          <w:rFonts w:cs="Arial"/>
          <w:szCs w:val="22"/>
          <w:lang w:val="en-GB"/>
        </w:rPr>
        <w:t xml:space="preserve">Mrs Nicola Gordon, </w:t>
      </w:r>
      <w:r w:rsidR="00A04669" w:rsidRPr="00E50AE7">
        <w:rPr>
          <w:rFonts w:cs="Arial"/>
          <w:iCs/>
          <w:szCs w:val="22"/>
          <w:lang w:val="en-GB"/>
        </w:rPr>
        <w:t>Chairing Member</w:t>
      </w:r>
    </w:p>
    <w:p w:rsidR="00734045" w:rsidRPr="00E50AE7" w:rsidRDefault="00734045" w:rsidP="00734045">
      <w:pPr>
        <w:pStyle w:val="Body"/>
        <w:rPr>
          <w:rFonts w:cs="Arial"/>
          <w:szCs w:val="22"/>
          <w:lang w:val="en-GB"/>
        </w:rPr>
      </w:pPr>
      <w:r w:rsidRPr="00E50AE7">
        <w:rPr>
          <w:rFonts w:cs="Arial"/>
          <w:szCs w:val="22"/>
          <w:lang w:val="en-GB"/>
        </w:rPr>
        <w:t>Ms Neelam Bakshi</w:t>
      </w:r>
    </w:p>
    <w:p w:rsidR="00455069" w:rsidRPr="00E50AE7" w:rsidRDefault="00455069" w:rsidP="00734045">
      <w:pPr>
        <w:pStyle w:val="Body"/>
        <w:rPr>
          <w:rFonts w:cs="Arial"/>
          <w:szCs w:val="22"/>
          <w:lang w:val="en-GB"/>
        </w:rPr>
      </w:pPr>
      <w:r w:rsidRPr="00E50AE7">
        <w:rPr>
          <w:rFonts w:cs="Arial"/>
          <w:szCs w:val="22"/>
          <w:lang w:val="en-GB"/>
        </w:rPr>
        <w:t xml:space="preserve">Mrs Liz Burnley, CBE </w:t>
      </w:r>
    </w:p>
    <w:p w:rsidR="00734045" w:rsidRPr="00E50AE7" w:rsidRDefault="00734045" w:rsidP="00734045">
      <w:pPr>
        <w:pStyle w:val="Body"/>
        <w:rPr>
          <w:rFonts w:cs="Arial"/>
          <w:szCs w:val="22"/>
          <w:lang w:val="en-GB"/>
        </w:rPr>
      </w:pPr>
      <w:r w:rsidRPr="00E50AE7">
        <w:rPr>
          <w:rFonts w:cs="Arial"/>
          <w:szCs w:val="22"/>
          <w:lang w:val="en-GB"/>
        </w:rPr>
        <w:t>Mrs Alison Mitchell</w:t>
      </w:r>
    </w:p>
    <w:p w:rsidR="00734045" w:rsidRPr="00E50AE7" w:rsidRDefault="00734045" w:rsidP="00734045">
      <w:pPr>
        <w:pStyle w:val="Body"/>
        <w:rPr>
          <w:rFonts w:cs="Arial"/>
          <w:szCs w:val="22"/>
          <w:lang w:val="en-GB"/>
        </w:rPr>
      </w:pPr>
      <w:r w:rsidRPr="00E50AE7">
        <w:rPr>
          <w:rFonts w:cs="Arial"/>
          <w:szCs w:val="22"/>
          <w:lang w:val="en-GB"/>
        </w:rPr>
        <w:t>Professor Stephen Tierney</w:t>
      </w:r>
    </w:p>
    <w:p w:rsidR="00455069" w:rsidRPr="00E50AE7" w:rsidRDefault="00455069" w:rsidP="00455069">
      <w:pPr>
        <w:pStyle w:val="Body"/>
        <w:rPr>
          <w:rFonts w:cs="Arial"/>
          <w:szCs w:val="22"/>
          <w:lang w:val="en-GB"/>
        </w:rPr>
      </w:pPr>
    </w:p>
    <w:p w:rsidR="00455069" w:rsidRPr="00E50AE7" w:rsidRDefault="00455069" w:rsidP="00455069">
      <w:pPr>
        <w:pStyle w:val="Body"/>
        <w:rPr>
          <w:rFonts w:cs="Arial"/>
          <w:szCs w:val="22"/>
          <w:lang w:val="en-GB"/>
        </w:rPr>
      </w:pPr>
      <w:r w:rsidRPr="00E50AE7">
        <w:rPr>
          <w:rFonts w:cs="Arial"/>
          <w:szCs w:val="22"/>
          <w:lang w:val="en-GB"/>
        </w:rPr>
        <w:t>The Hon. Lord Minginish, QC</w:t>
      </w:r>
    </w:p>
    <w:p w:rsidR="00455069" w:rsidRPr="00E50AE7" w:rsidRDefault="00455069" w:rsidP="00455069">
      <w:pPr>
        <w:pStyle w:val="Body"/>
        <w:rPr>
          <w:rFonts w:cs="Arial"/>
          <w:szCs w:val="22"/>
          <w:lang w:val="en-GB"/>
        </w:rPr>
      </w:pPr>
      <w:r w:rsidRPr="00E50AE7">
        <w:rPr>
          <w:rFonts w:cs="Arial"/>
          <w:szCs w:val="22"/>
          <w:lang w:val="en-GB"/>
        </w:rPr>
        <w:t>The Hon. Lady Wise, QC</w:t>
      </w:r>
    </w:p>
    <w:p w:rsidR="00455069" w:rsidRPr="00E50AE7" w:rsidRDefault="00455069" w:rsidP="00455069">
      <w:pPr>
        <w:pStyle w:val="Body"/>
        <w:rPr>
          <w:rFonts w:cs="Arial"/>
          <w:szCs w:val="22"/>
          <w:lang w:val="en-GB"/>
        </w:rPr>
      </w:pPr>
      <w:r w:rsidRPr="00E50AE7">
        <w:rPr>
          <w:rFonts w:cs="Arial"/>
          <w:szCs w:val="22"/>
          <w:lang w:val="en-GB"/>
        </w:rPr>
        <w:t>Sheriff Principal Marysia Lewis</w:t>
      </w:r>
    </w:p>
    <w:p w:rsidR="00734045" w:rsidRPr="00E50AE7" w:rsidRDefault="00734045" w:rsidP="00734045">
      <w:pPr>
        <w:pStyle w:val="Body"/>
        <w:rPr>
          <w:rFonts w:cs="Arial"/>
          <w:szCs w:val="22"/>
          <w:lang w:val="en-GB"/>
        </w:rPr>
      </w:pPr>
      <w:r w:rsidRPr="00E50AE7">
        <w:rPr>
          <w:rFonts w:cs="Arial"/>
          <w:szCs w:val="22"/>
          <w:lang w:val="en-GB"/>
        </w:rPr>
        <w:t>Sheriff Michael O’Grady, QC</w:t>
      </w:r>
    </w:p>
    <w:p w:rsidR="00455069" w:rsidRPr="00E50AE7" w:rsidRDefault="00455069" w:rsidP="00455069">
      <w:pPr>
        <w:pStyle w:val="Body"/>
        <w:rPr>
          <w:rFonts w:cs="Arial"/>
          <w:szCs w:val="22"/>
          <w:lang w:val="en-GB"/>
        </w:rPr>
      </w:pPr>
      <w:r w:rsidRPr="00E50AE7">
        <w:rPr>
          <w:rFonts w:cs="Arial"/>
          <w:szCs w:val="22"/>
          <w:lang w:val="en-GB"/>
        </w:rPr>
        <w:t>Ms Morag Ross, QC</w:t>
      </w:r>
    </w:p>
    <w:p w:rsidR="00734045" w:rsidRPr="00E50AE7" w:rsidRDefault="00734045" w:rsidP="00734045">
      <w:pPr>
        <w:pStyle w:val="Body"/>
        <w:rPr>
          <w:rFonts w:cs="Arial"/>
          <w:szCs w:val="22"/>
          <w:lang w:val="en-GB"/>
        </w:rPr>
      </w:pPr>
      <w:r w:rsidRPr="00E50AE7">
        <w:rPr>
          <w:rFonts w:cs="Arial"/>
          <w:szCs w:val="22"/>
          <w:lang w:val="en-GB"/>
        </w:rPr>
        <w:t>Ms Eilidh Wiseman</w:t>
      </w:r>
    </w:p>
    <w:p w:rsidR="00734045" w:rsidRPr="00E50AE7" w:rsidRDefault="00734045" w:rsidP="00734045">
      <w:pPr>
        <w:pStyle w:val="Body"/>
        <w:rPr>
          <w:rFonts w:cs="Arial"/>
          <w:szCs w:val="22"/>
          <w:lang w:val="en-GB"/>
        </w:rPr>
        <w:sectPr w:rsidR="00734045" w:rsidRPr="00E50AE7" w:rsidSect="00734045">
          <w:type w:val="continuous"/>
          <w:pgSz w:w="11906" w:h="16838" w:code="9"/>
          <w:pgMar w:top="1440" w:right="1440" w:bottom="1440" w:left="1440" w:header="720" w:footer="720" w:gutter="0"/>
          <w:cols w:num="2" w:space="708"/>
          <w:titlePg/>
          <w:docGrid w:linePitch="360"/>
        </w:sectPr>
      </w:pPr>
    </w:p>
    <w:p w:rsidR="00734045" w:rsidRPr="00E50AE7" w:rsidRDefault="00455069" w:rsidP="00734045">
      <w:pPr>
        <w:pStyle w:val="Body"/>
        <w:rPr>
          <w:rFonts w:cs="Arial"/>
          <w:b/>
          <w:bCs/>
          <w:szCs w:val="22"/>
          <w:lang w:val="en-GB"/>
        </w:rPr>
      </w:pPr>
      <w:r w:rsidRPr="00E50AE7">
        <w:rPr>
          <w:rFonts w:cs="Arial"/>
          <w:b/>
          <w:bCs/>
          <w:szCs w:val="22"/>
          <w:lang w:val="en-GB"/>
        </w:rPr>
        <w:t>A</w:t>
      </w:r>
      <w:r w:rsidR="00734045" w:rsidRPr="00E50AE7">
        <w:rPr>
          <w:rFonts w:cs="Arial"/>
          <w:b/>
          <w:bCs/>
          <w:szCs w:val="22"/>
          <w:lang w:val="en-GB"/>
        </w:rPr>
        <w:t xml:space="preserve">pologies </w:t>
      </w:r>
    </w:p>
    <w:p w:rsidR="00734045" w:rsidRPr="00E50AE7" w:rsidRDefault="00734045" w:rsidP="00734045">
      <w:pPr>
        <w:pStyle w:val="Body"/>
        <w:rPr>
          <w:rFonts w:cs="Arial"/>
          <w:szCs w:val="22"/>
          <w:lang w:val="en-GB"/>
        </w:rPr>
      </w:pPr>
      <w:r w:rsidRPr="00E50AE7">
        <w:rPr>
          <w:rFonts w:cs="Arial"/>
          <w:szCs w:val="22"/>
          <w:lang w:val="en-GB"/>
        </w:rPr>
        <w:t>Mrs Deirdre Fulton</w:t>
      </w:r>
    </w:p>
    <w:p w:rsidR="00734045" w:rsidRPr="00E50AE7" w:rsidRDefault="00734045" w:rsidP="00734045">
      <w:pPr>
        <w:pStyle w:val="Body"/>
        <w:rPr>
          <w:rFonts w:cs="Arial"/>
          <w:szCs w:val="22"/>
          <w:lang w:val="en-GB"/>
        </w:rPr>
      </w:pPr>
    </w:p>
    <w:p w:rsidR="00734045" w:rsidRPr="00E50AE7" w:rsidRDefault="00734045" w:rsidP="00734045">
      <w:pPr>
        <w:pStyle w:val="Body"/>
        <w:rPr>
          <w:rFonts w:cs="Arial"/>
          <w:b/>
          <w:bCs/>
          <w:szCs w:val="22"/>
          <w:lang w:val="en-GB"/>
        </w:rPr>
      </w:pPr>
      <w:r w:rsidRPr="00E50AE7">
        <w:rPr>
          <w:rFonts w:cs="Arial"/>
          <w:b/>
          <w:bCs/>
          <w:szCs w:val="22"/>
          <w:lang w:val="en-GB"/>
        </w:rPr>
        <w:t xml:space="preserve">In Attendance </w:t>
      </w:r>
    </w:p>
    <w:p w:rsidR="00455069" w:rsidRPr="00E50AE7" w:rsidRDefault="00455069" w:rsidP="00455069">
      <w:pPr>
        <w:pStyle w:val="Body"/>
        <w:rPr>
          <w:rFonts w:cs="Arial"/>
          <w:szCs w:val="22"/>
          <w:lang w:val="en-GB"/>
        </w:rPr>
      </w:pPr>
      <w:r w:rsidRPr="00E50AE7">
        <w:rPr>
          <w:rFonts w:cs="Arial"/>
          <w:szCs w:val="22"/>
          <w:lang w:val="en-GB"/>
        </w:rPr>
        <w:t xml:space="preserve">The Rt. Hon. Lady Anne Smith, PC </w:t>
      </w:r>
      <w:r w:rsidRPr="00E50AE7">
        <w:rPr>
          <w:rFonts w:cs="Arial"/>
          <w:iCs/>
          <w:szCs w:val="22"/>
          <w:lang w:val="en-GB"/>
        </w:rPr>
        <w:t>(for item 9 only)</w:t>
      </w:r>
    </w:p>
    <w:p w:rsidR="00734045" w:rsidRPr="00E50AE7" w:rsidRDefault="00734045" w:rsidP="00734045">
      <w:pPr>
        <w:pStyle w:val="Body"/>
        <w:rPr>
          <w:rFonts w:cs="Arial"/>
          <w:szCs w:val="22"/>
          <w:lang w:val="en-GB"/>
        </w:rPr>
      </w:pPr>
      <w:r w:rsidRPr="00E50AE7">
        <w:rPr>
          <w:rFonts w:cs="Arial"/>
          <w:szCs w:val="22"/>
          <w:lang w:val="en-GB"/>
        </w:rPr>
        <w:t xml:space="preserve">Mr John Craig, </w:t>
      </w:r>
      <w:r w:rsidRPr="00E50AE7">
        <w:rPr>
          <w:rFonts w:cs="Arial"/>
          <w:iCs/>
          <w:szCs w:val="22"/>
          <w:lang w:val="en-GB"/>
        </w:rPr>
        <w:t>Chief Executive</w:t>
      </w:r>
    </w:p>
    <w:p w:rsidR="00734045" w:rsidRPr="00E50AE7" w:rsidRDefault="00734045" w:rsidP="00734045">
      <w:pPr>
        <w:pStyle w:val="Body"/>
        <w:rPr>
          <w:rFonts w:cs="Arial"/>
          <w:szCs w:val="22"/>
          <w:lang w:val="en-GB"/>
        </w:rPr>
      </w:pPr>
      <w:r w:rsidRPr="00E50AE7">
        <w:rPr>
          <w:rFonts w:cs="Arial"/>
          <w:iCs/>
          <w:szCs w:val="22"/>
          <w:lang w:val="en-GB"/>
        </w:rPr>
        <w:t>Court Appointments Manager and Board Secretary</w:t>
      </w:r>
    </w:p>
    <w:p w:rsidR="00734045" w:rsidRPr="00E50AE7" w:rsidRDefault="00734045" w:rsidP="00734045">
      <w:pPr>
        <w:pStyle w:val="Body"/>
        <w:rPr>
          <w:rFonts w:cs="Arial"/>
          <w:iCs/>
          <w:szCs w:val="22"/>
          <w:lang w:val="en-GB"/>
        </w:rPr>
      </w:pPr>
      <w:r w:rsidRPr="00E50AE7">
        <w:rPr>
          <w:rFonts w:cs="Arial"/>
          <w:iCs/>
          <w:szCs w:val="22"/>
          <w:lang w:val="en-GB"/>
        </w:rPr>
        <w:t>Business Support Officer</w:t>
      </w:r>
    </w:p>
    <w:p w:rsidR="00734045" w:rsidRPr="00E50AE7" w:rsidRDefault="00455069" w:rsidP="00734045">
      <w:pPr>
        <w:pStyle w:val="Body"/>
        <w:rPr>
          <w:rFonts w:cs="Arial"/>
          <w:szCs w:val="22"/>
          <w:lang w:val="en-GB"/>
        </w:rPr>
      </w:pPr>
      <w:r w:rsidRPr="00E50AE7">
        <w:rPr>
          <w:rFonts w:cs="Arial"/>
          <w:iCs/>
          <w:szCs w:val="22"/>
          <w:lang w:val="en-GB"/>
        </w:rPr>
        <w:t>Appointm</w:t>
      </w:r>
      <w:r w:rsidR="00734045" w:rsidRPr="00E50AE7">
        <w:rPr>
          <w:rFonts w:cs="Arial"/>
          <w:iCs/>
          <w:szCs w:val="22"/>
          <w:lang w:val="en-GB"/>
        </w:rPr>
        <w:t>ents Administrator</w:t>
      </w:r>
    </w:p>
    <w:p w:rsidR="00734045" w:rsidRPr="00E50AE7" w:rsidRDefault="00734045" w:rsidP="00734045">
      <w:pPr>
        <w:pStyle w:val="Body"/>
        <w:rPr>
          <w:rFonts w:cs="Arial"/>
          <w:szCs w:val="22"/>
          <w:lang w:val="en-GB"/>
        </w:rPr>
      </w:pPr>
    </w:p>
    <w:p w:rsidR="00734045" w:rsidRPr="00E50AE7" w:rsidRDefault="00734045" w:rsidP="00734045">
      <w:pPr>
        <w:pStyle w:val="Heading1"/>
        <w:rPr>
          <w:rFonts w:cs="Arial"/>
          <w:szCs w:val="22"/>
        </w:rPr>
      </w:pPr>
      <w:r w:rsidRPr="00E50AE7">
        <w:rPr>
          <w:rFonts w:cs="Arial"/>
          <w:szCs w:val="22"/>
        </w:rPr>
        <w:t>Welcome &amp; Apologies/Declarations of Interest</w:t>
      </w:r>
    </w:p>
    <w:p w:rsidR="00734045" w:rsidRPr="00E50AE7" w:rsidRDefault="00734045" w:rsidP="00734045">
      <w:pPr>
        <w:pStyle w:val="Body"/>
        <w:rPr>
          <w:rFonts w:cs="Arial"/>
          <w:szCs w:val="22"/>
          <w:lang w:val="en-GB"/>
        </w:rPr>
      </w:pPr>
    </w:p>
    <w:p w:rsidR="00734045" w:rsidRPr="00E50AE7" w:rsidRDefault="00734045" w:rsidP="00734045">
      <w:pPr>
        <w:pStyle w:val="Heading2"/>
        <w:rPr>
          <w:rFonts w:cs="Arial"/>
          <w:szCs w:val="22"/>
        </w:rPr>
      </w:pPr>
      <w:r w:rsidRPr="00E50AE7">
        <w:rPr>
          <w:rFonts w:cs="Arial"/>
          <w:szCs w:val="22"/>
        </w:rPr>
        <w:t xml:space="preserve">The </w:t>
      </w:r>
      <w:r w:rsidR="00A04669" w:rsidRPr="00E50AE7">
        <w:rPr>
          <w:rFonts w:cs="Arial"/>
          <w:szCs w:val="22"/>
        </w:rPr>
        <w:t>Chairing Member</w:t>
      </w:r>
      <w:r w:rsidRPr="00E50AE7">
        <w:rPr>
          <w:rFonts w:cs="Arial"/>
          <w:szCs w:val="22"/>
        </w:rPr>
        <w:t xml:space="preserve"> </w:t>
      </w:r>
      <w:r w:rsidR="00455069" w:rsidRPr="00E50AE7">
        <w:rPr>
          <w:rFonts w:cs="Arial"/>
          <w:szCs w:val="22"/>
        </w:rPr>
        <w:t xml:space="preserve">(the Chair) </w:t>
      </w:r>
      <w:r w:rsidRPr="00E50AE7">
        <w:rPr>
          <w:rFonts w:cs="Arial"/>
          <w:szCs w:val="22"/>
        </w:rPr>
        <w:t xml:space="preserve">welcomed everyone to the governance meeting, noting that apologies had been received from Mrs Fulton. There were no declarations of interest. </w:t>
      </w:r>
    </w:p>
    <w:p w:rsidR="00734045" w:rsidRPr="00E50AE7" w:rsidRDefault="00734045" w:rsidP="00734045">
      <w:pPr>
        <w:pStyle w:val="Body"/>
        <w:rPr>
          <w:rFonts w:cs="Arial"/>
          <w:szCs w:val="22"/>
          <w:lang w:val="en-GB"/>
        </w:rPr>
      </w:pPr>
    </w:p>
    <w:p w:rsidR="00734045" w:rsidRPr="00E50AE7" w:rsidRDefault="00734045" w:rsidP="00734045">
      <w:pPr>
        <w:pStyle w:val="Heading1"/>
        <w:rPr>
          <w:rFonts w:cs="Arial"/>
          <w:szCs w:val="22"/>
        </w:rPr>
      </w:pPr>
      <w:r w:rsidRPr="00E50AE7">
        <w:rPr>
          <w:rFonts w:cs="Arial"/>
          <w:szCs w:val="22"/>
        </w:rPr>
        <w:t>Recommendations for Summary Sheriff</w:t>
      </w:r>
    </w:p>
    <w:p w:rsidR="00734045" w:rsidRPr="00E50AE7" w:rsidRDefault="00734045" w:rsidP="00734045">
      <w:pPr>
        <w:pStyle w:val="Body"/>
        <w:rPr>
          <w:rFonts w:cs="Arial"/>
          <w:szCs w:val="22"/>
          <w:lang w:val="en-GB"/>
        </w:rPr>
      </w:pPr>
    </w:p>
    <w:p w:rsidR="00734045" w:rsidRPr="00E50AE7" w:rsidRDefault="00734045" w:rsidP="00734045">
      <w:pPr>
        <w:pStyle w:val="Heading2"/>
        <w:rPr>
          <w:rFonts w:cs="Arial"/>
          <w:szCs w:val="22"/>
        </w:rPr>
      </w:pPr>
      <w:r w:rsidRPr="00E50AE7">
        <w:rPr>
          <w:rFonts w:cs="Arial"/>
          <w:szCs w:val="22"/>
        </w:rPr>
        <w:t xml:space="preserve">The Board discussed the letters received regarding the recent Enhanced Disclosure process for summary sheriff recommendations. The Board agreed that the consultation/disclosure process for recommendations to judicial appointments should be reviewed during the forthcoming shrieval panel “wash-up” meetings followed by further discussion with the Board.  The Board will also address how best to manage confidential communications between panel members, the Board and </w:t>
      </w:r>
      <w:r w:rsidR="00455069" w:rsidRPr="00E50AE7">
        <w:rPr>
          <w:rFonts w:cs="Arial"/>
          <w:szCs w:val="22"/>
        </w:rPr>
        <w:t xml:space="preserve">the </w:t>
      </w:r>
      <w:r w:rsidRPr="00E50AE7">
        <w:rPr>
          <w:rFonts w:cs="Arial"/>
          <w:szCs w:val="22"/>
        </w:rPr>
        <w:t>BMU.</w:t>
      </w:r>
    </w:p>
    <w:p w:rsidR="00734045" w:rsidRPr="00E50AE7" w:rsidRDefault="00734045" w:rsidP="00734045">
      <w:pPr>
        <w:pStyle w:val="Body"/>
        <w:rPr>
          <w:rFonts w:cs="Arial"/>
          <w:szCs w:val="22"/>
          <w:lang w:val="en-GB"/>
        </w:rPr>
      </w:pPr>
    </w:p>
    <w:p w:rsidR="00734045" w:rsidRPr="00E50AE7" w:rsidRDefault="00734045" w:rsidP="00734045">
      <w:pPr>
        <w:pStyle w:val="Body"/>
        <w:rPr>
          <w:rFonts w:cs="Arial"/>
          <w:color w:val="0070C0"/>
          <w:szCs w:val="22"/>
          <w:lang w:val="en-GB"/>
        </w:rPr>
      </w:pPr>
      <w:r w:rsidRPr="00E50AE7">
        <w:rPr>
          <w:rFonts w:cs="Arial"/>
          <w:b/>
          <w:bCs/>
          <w:color w:val="0070C0"/>
          <w:szCs w:val="22"/>
          <w:lang w:val="en-GB"/>
        </w:rPr>
        <w:t>Action Point (1):</w:t>
      </w:r>
      <w:r w:rsidRPr="00E50AE7">
        <w:rPr>
          <w:rFonts w:cs="Arial"/>
          <w:color w:val="0070C0"/>
          <w:szCs w:val="22"/>
          <w:lang w:val="en-GB"/>
        </w:rPr>
        <w:t xml:space="preserve"> The Board will review the shrieval consultation/disclosure process following the forthcoming panel “wash-up” meetings.</w:t>
      </w:r>
    </w:p>
    <w:p w:rsidR="00734045" w:rsidRPr="00E50AE7" w:rsidRDefault="00734045" w:rsidP="00734045">
      <w:pPr>
        <w:pStyle w:val="Body"/>
        <w:rPr>
          <w:rFonts w:cs="Arial"/>
          <w:b/>
          <w:bCs/>
          <w:kern w:val="24"/>
          <w:szCs w:val="22"/>
          <w:lang w:val="en-GB"/>
        </w:rPr>
      </w:pPr>
    </w:p>
    <w:p w:rsidR="00734045" w:rsidRPr="00E50AE7" w:rsidRDefault="00734045" w:rsidP="00734045">
      <w:pPr>
        <w:pStyle w:val="Heading1"/>
        <w:rPr>
          <w:rFonts w:cs="Arial"/>
          <w:szCs w:val="22"/>
        </w:rPr>
      </w:pPr>
      <w:r w:rsidRPr="00E50AE7">
        <w:rPr>
          <w:rFonts w:cs="Arial"/>
          <w:szCs w:val="22"/>
        </w:rPr>
        <w:t>Minutes of the Previous Meeting &amp; Action Tracker Update</w:t>
      </w:r>
    </w:p>
    <w:p w:rsidR="00734045" w:rsidRPr="00E50AE7" w:rsidRDefault="00734045" w:rsidP="00734045">
      <w:pPr>
        <w:pStyle w:val="Body"/>
        <w:rPr>
          <w:rFonts w:cs="Arial"/>
          <w:szCs w:val="22"/>
          <w:lang w:val="en-GB"/>
        </w:rPr>
      </w:pPr>
    </w:p>
    <w:p w:rsidR="00734045" w:rsidRPr="00E50AE7" w:rsidRDefault="00734045" w:rsidP="00734045">
      <w:pPr>
        <w:pStyle w:val="Heading2"/>
        <w:rPr>
          <w:rFonts w:cs="Arial"/>
          <w:szCs w:val="22"/>
        </w:rPr>
      </w:pPr>
      <w:r w:rsidRPr="00E50AE7">
        <w:rPr>
          <w:rFonts w:cs="Arial"/>
          <w:szCs w:val="22"/>
        </w:rPr>
        <w:t>Subject to minor amendments, the minutes of the previous meeting were approved by the Board.</w:t>
      </w:r>
    </w:p>
    <w:p w:rsidR="00734045" w:rsidRPr="00E50AE7" w:rsidRDefault="00734045" w:rsidP="00734045">
      <w:pPr>
        <w:pStyle w:val="Heading2"/>
        <w:rPr>
          <w:rFonts w:cs="Arial"/>
          <w:szCs w:val="22"/>
        </w:rPr>
      </w:pPr>
      <w:r w:rsidRPr="00E50AE7">
        <w:rPr>
          <w:rFonts w:cs="Arial"/>
          <w:szCs w:val="22"/>
        </w:rPr>
        <w:t>The Board reviewed the Board Action Tracker. It was agreed that the deadline for Action 13 should be extended until 19 August 2019.</w:t>
      </w:r>
    </w:p>
    <w:p w:rsidR="00135036" w:rsidRPr="00E50AE7" w:rsidRDefault="00135036" w:rsidP="00135036">
      <w:pPr>
        <w:rPr>
          <w:sz w:val="28"/>
        </w:rPr>
      </w:pPr>
    </w:p>
    <w:p w:rsidR="00734045" w:rsidRPr="00E50AE7" w:rsidRDefault="00734045" w:rsidP="00734045">
      <w:pPr>
        <w:pStyle w:val="Heading1"/>
        <w:rPr>
          <w:rFonts w:cs="Arial"/>
          <w:szCs w:val="22"/>
        </w:rPr>
      </w:pPr>
      <w:r w:rsidRPr="00E50AE7">
        <w:rPr>
          <w:rFonts w:cs="Arial"/>
          <w:szCs w:val="22"/>
        </w:rPr>
        <w:lastRenderedPageBreak/>
        <w:t>General Updates</w:t>
      </w:r>
    </w:p>
    <w:p w:rsidR="00734045" w:rsidRPr="00E50AE7" w:rsidRDefault="00734045" w:rsidP="00734045">
      <w:pPr>
        <w:pStyle w:val="Body"/>
        <w:rPr>
          <w:rFonts w:cs="Arial"/>
          <w:szCs w:val="22"/>
          <w:u w:val="single"/>
          <w:lang w:val="en-GB"/>
        </w:rPr>
      </w:pPr>
    </w:p>
    <w:p w:rsidR="00734045" w:rsidRPr="00E50AE7" w:rsidRDefault="00734045" w:rsidP="00734045">
      <w:pPr>
        <w:pStyle w:val="Heading2"/>
        <w:rPr>
          <w:rFonts w:cs="Arial"/>
          <w:szCs w:val="22"/>
        </w:rPr>
      </w:pPr>
      <w:r w:rsidRPr="00E50AE7">
        <w:rPr>
          <w:rFonts w:cs="Arial"/>
          <w:szCs w:val="22"/>
        </w:rPr>
        <w:t xml:space="preserve">The </w:t>
      </w:r>
      <w:r w:rsidR="00A04669" w:rsidRPr="00E50AE7">
        <w:rPr>
          <w:rFonts w:cs="Arial"/>
          <w:szCs w:val="22"/>
        </w:rPr>
        <w:t>Chair</w:t>
      </w:r>
      <w:r w:rsidRPr="00E50AE7">
        <w:rPr>
          <w:rFonts w:cs="Arial"/>
          <w:szCs w:val="22"/>
        </w:rPr>
        <w:t xml:space="preserve"> gave an oral update to the Board:</w:t>
      </w:r>
    </w:p>
    <w:p w:rsidR="00734045" w:rsidRPr="00E50AE7" w:rsidRDefault="00734045" w:rsidP="00734045">
      <w:pPr>
        <w:pStyle w:val="ListParagraph"/>
        <w:numPr>
          <w:ilvl w:val="0"/>
          <w:numId w:val="13"/>
        </w:numPr>
        <w:rPr>
          <w:rFonts w:cs="Arial"/>
          <w:szCs w:val="22"/>
          <w:lang w:val="en-GB"/>
        </w:rPr>
      </w:pPr>
      <w:r w:rsidRPr="00E50AE7">
        <w:rPr>
          <w:rFonts w:cs="Arial"/>
          <w:szCs w:val="22"/>
          <w:lang w:val="en-GB"/>
        </w:rPr>
        <w:t xml:space="preserve">Scottish Government has decided that JABS will not be required to recommend a President of the Mental Health Tribunal for Scotland in 2019. </w:t>
      </w:r>
      <w:r w:rsidR="00A04669" w:rsidRPr="00E50AE7">
        <w:rPr>
          <w:rFonts w:cs="Arial"/>
          <w:szCs w:val="22"/>
          <w:lang w:val="en-GB"/>
        </w:rPr>
        <w:t>The Chair</w:t>
      </w:r>
      <w:r w:rsidRPr="00E50AE7">
        <w:rPr>
          <w:rFonts w:cs="Arial"/>
          <w:szCs w:val="22"/>
          <w:lang w:val="en-GB"/>
        </w:rPr>
        <w:t xml:space="preserve"> w</w:t>
      </w:r>
      <w:r w:rsidR="00A04669" w:rsidRPr="00E50AE7">
        <w:rPr>
          <w:rFonts w:cs="Arial"/>
          <w:szCs w:val="22"/>
          <w:lang w:val="en-GB"/>
        </w:rPr>
        <w:t xml:space="preserve">ill </w:t>
      </w:r>
      <w:r w:rsidRPr="00E50AE7">
        <w:rPr>
          <w:rFonts w:cs="Arial"/>
          <w:szCs w:val="22"/>
          <w:lang w:val="en-GB"/>
        </w:rPr>
        <w:t>enquir</w:t>
      </w:r>
      <w:r w:rsidR="00A04669" w:rsidRPr="00E50AE7">
        <w:rPr>
          <w:rFonts w:cs="Arial"/>
          <w:szCs w:val="22"/>
          <w:lang w:val="en-GB"/>
        </w:rPr>
        <w:t>e as to</w:t>
      </w:r>
      <w:r w:rsidRPr="00E50AE7">
        <w:rPr>
          <w:rFonts w:cs="Arial"/>
          <w:szCs w:val="22"/>
          <w:lang w:val="en-GB"/>
        </w:rPr>
        <w:t xml:space="preserve"> how JABS could support the process.</w:t>
      </w:r>
    </w:p>
    <w:p w:rsidR="00734045" w:rsidRPr="00E50AE7" w:rsidRDefault="00734045" w:rsidP="00734045">
      <w:pPr>
        <w:pStyle w:val="ListParagraph"/>
        <w:numPr>
          <w:ilvl w:val="0"/>
          <w:numId w:val="13"/>
        </w:numPr>
        <w:rPr>
          <w:rFonts w:cs="Arial"/>
          <w:szCs w:val="22"/>
          <w:lang w:val="en-GB"/>
        </w:rPr>
      </w:pPr>
      <w:r w:rsidRPr="00E50AE7">
        <w:rPr>
          <w:rFonts w:cs="Arial"/>
          <w:szCs w:val="22"/>
          <w:lang w:val="en-GB"/>
        </w:rPr>
        <w:t xml:space="preserve">The </w:t>
      </w:r>
      <w:r w:rsidR="00A04669" w:rsidRPr="00E50AE7">
        <w:rPr>
          <w:rFonts w:cs="Arial"/>
          <w:szCs w:val="22"/>
          <w:lang w:val="en-GB"/>
        </w:rPr>
        <w:t>Chair</w:t>
      </w:r>
      <w:r w:rsidRPr="00E50AE7">
        <w:rPr>
          <w:rFonts w:cs="Arial"/>
          <w:szCs w:val="22"/>
          <w:lang w:val="en-GB"/>
        </w:rPr>
        <w:t xml:space="preserve"> updated the Board on the prospect of recommendation for </w:t>
      </w:r>
      <w:r w:rsidR="00455069" w:rsidRPr="00E50AE7">
        <w:rPr>
          <w:rFonts w:cs="Arial"/>
          <w:szCs w:val="22"/>
          <w:lang w:val="en-GB"/>
        </w:rPr>
        <w:t xml:space="preserve">tribunal </w:t>
      </w:r>
      <w:r w:rsidRPr="00E50AE7">
        <w:rPr>
          <w:rFonts w:cs="Arial"/>
          <w:szCs w:val="22"/>
          <w:lang w:val="en-GB"/>
        </w:rPr>
        <w:t>members to the new Social Security Chamber</w:t>
      </w:r>
      <w:r w:rsidR="00455069" w:rsidRPr="00E50AE7">
        <w:rPr>
          <w:rFonts w:cs="Arial"/>
          <w:szCs w:val="22"/>
          <w:lang w:val="en-GB"/>
        </w:rPr>
        <w:t>.</w:t>
      </w:r>
      <w:r w:rsidRPr="00E50AE7">
        <w:rPr>
          <w:rFonts w:cs="Arial"/>
          <w:szCs w:val="22"/>
          <w:lang w:val="en-GB"/>
        </w:rPr>
        <w:t xml:space="preserve"> </w:t>
      </w:r>
    </w:p>
    <w:p w:rsidR="00734045" w:rsidRPr="00E50AE7" w:rsidRDefault="00734045" w:rsidP="00734045">
      <w:pPr>
        <w:pStyle w:val="ListParagraph"/>
        <w:numPr>
          <w:ilvl w:val="0"/>
          <w:numId w:val="13"/>
        </w:numPr>
        <w:rPr>
          <w:rFonts w:cs="Arial"/>
          <w:szCs w:val="22"/>
          <w:lang w:val="en-GB"/>
        </w:rPr>
      </w:pPr>
      <w:r w:rsidRPr="00E50AE7">
        <w:rPr>
          <w:rFonts w:cs="Arial"/>
          <w:szCs w:val="22"/>
          <w:lang w:val="en-GB"/>
        </w:rPr>
        <w:t xml:space="preserve">The </w:t>
      </w:r>
      <w:r w:rsidR="00A04669" w:rsidRPr="00E50AE7">
        <w:rPr>
          <w:rFonts w:cs="Arial"/>
          <w:szCs w:val="22"/>
          <w:lang w:val="en-GB"/>
        </w:rPr>
        <w:t>Chair</w:t>
      </w:r>
      <w:r w:rsidRPr="00E50AE7">
        <w:rPr>
          <w:rFonts w:cs="Arial"/>
          <w:szCs w:val="22"/>
          <w:lang w:val="en-GB"/>
        </w:rPr>
        <w:t xml:space="preserve"> had recently attended a Women in the Law UK event for a panel discussion on career development within the legal profession; the event had been well-attended with positive feedback.</w:t>
      </w:r>
    </w:p>
    <w:p w:rsidR="00734045" w:rsidRPr="00E50AE7" w:rsidRDefault="00734045" w:rsidP="00734045">
      <w:pPr>
        <w:pStyle w:val="Body"/>
        <w:rPr>
          <w:rFonts w:cs="Arial"/>
          <w:szCs w:val="22"/>
          <w:lang w:val="en-GB"/>
        </w:rPr>
      </w:pPr>
    </w:p>
    <w:p w:rsidR="00734045" w:rsidRPr="00E50AE7" w:rsidRDefault="00734045" w:rsidP="00734045">
      <w:pPr>
        <w:pStyle w:val="Heading2"/>
        <w:rPr>
          <w:rFonts w:cs="Arial"/>
          <w:szCs w:val="22"/>
        </w:rPr>
      </w:pPr>
      <w:r w:rsidRPr="00E50AE7">
        <w:rPr>
          <w:rFonts w:cs="Arial"/>
          <w:szCs w:val="22"/>
        </w:rPr>
        <w:t xml:space="preserve"> The Chief Executive (CE) gave an oral update to the Board:</w:t>
      </w:r>
    </w:p>
    <w:p w:rsidR="00A04669" w:rsidRPr="00E50AE7" w:rsidRDefault="00734045" w:rsidP="00A04669">
      <w:pPr>
        <w:pStyle w:val="ListParagraph"/>
        <w:numPr>
          <w:ilvl w:val="0"/>
          <w:numId w:val="14"/>
        </w:numPr>
        <w:rPr>
          <w:rFonts w:cs="Arial"/>
          <w:szCs w:val="22"/>
          <w:lang w:val="en-GB"/>
        </w:rPr>
      </w:pPr>
      <w:r w:rsidRPr="00E50AE7">
        <w:rPr>
          <w:rFonts w:cs="Arial"/>
          <w:szCs w:val="22"/>
          <w:lang w:val="en-GB"/>
        </w:rPr>
        <w:t xml:space="preserve">The </w:t>
      </w:r>
      <w:r w:rsidR="00BF46FB" w:rsidRPr="00E50AE7">
        <w:rPr>
          <w:rFonts w:cs="Arial"/>
          <w:szCs w:val="22"/>
          <w:lang w:val="en-GB"/>
        </w:rPr>
        <w:t xml:space="preserve">Appointments Administrator </w:t>
      </w:r>
      <w:r w:rsidRPr="00E50AE7">
        <w:rPr>
          <w:rFonts w:cs="Arial"/>
          <w:szCs w:val="22"/>
          <w:lang w:val="en-GB"/>
        </w:rPr>
        <w:t>post has been regraded from A3 to A4.</w:t>
      </w:r>
    </w:p>
    <w:p w:rsidR="00734045" w:rsidRPr="00E50AE7" w:rsidRDefault="00734045" w:rsidP="00734045">
      <w:pPr>
        <w:pStyle w:val="ListParagraph"/>
        <w:numPr>
          <w:ilvl w:val="0"/>
          <w:numId w:val="14"/>
        </w:numPr>
        <w:rPr>
          <w:rFonts w:cs="Arial"/>
          <w:szCs w:val="22"/>
          <w:lang w:val="en-GB"/>
        </w:rPr>
      </w:pPr>
      <w:r w:rsidRPr="00E50AE7">
        <w:rPr>
          <w:rFonts w:cs="Arial"/>
          <w:szCs w:val="22"/>
          <w:lang w:val="en-GB"/>
        </w:rPr>
        <w:t xml:space="preserve">The BMU met recently with the Law Society of Scotland (LSS). Discussion focused on JABS/LSS partnership working to enhance LSS training for judicial appointments. Seven joint actions/events were suggested by LSS which the BMU will share on Huddle with Board Members. The Board noted the update and welcomed this joint working approach with LSS. The CE will discuss with the </w:t>
      </w:r>
      <w:r w:rsidR="00A04669" w:rsidRPr="00E50AE7">
        <w:rPr>
          <w:rFonts w:cs="Arial"/>
          <w:szCs w:val="22"/>
          <w:lang w:val="en-GB"/>
        </w:rPr>
        <w:t>Chairing Member</w:t>
      </w:r>
      <w:r w:rsidRPr="00E50AE7">
        <w:rPr>
          <w:rFonts w:cs="Arial"/>
          <w:szCs w:val="22"/>
          <w:lang w:val="en-GB"/>
        </w:rPr>
        <w:t xml:space="preserve"> how best to progress the joint actions between JABS/LSS and invite Board Members to participate.</w:t>
      </w:r>
    </w:p>
    <w:p w:rsidR="00734045" w:rsidRPr="00E50AE7" w:rsidRDefault="00734045" w:rsidP="00734045">
      <w:pPr>
        <w:pStyle w:val="ListParagraph"/>
        <w:numPr>
          <w:ilvl w:val="0"/>
          <w:numId w:val="14"/>
        </w:numPr>
        <w:rPr>
          <w:rFonts w:cs="Arial"/>
          <w:szCs w:val="22"/>
          <w:lang w:val="en-GB"/>
        </w:rPr>
      </w:pPr>
      <w:r w:rsidRPr="00E50AE7">
        <w:rPr>
          <w:rFonts w:cs="Arial"/>
          <w:szCs w:val="22"/>
          <w:lang w:val="en-GB"/>
        </w:rPr>
        <w:t>The BMU met recently with Neil Mackenzie, Head of Training at the Faculty of Advocates (FoA) to discuss training for Faculty members. The CE will engage with Mr Mackenzie to seek opportunities to enhance FoA training for those seeking judicial appointment.</w:t>
      </w:r>
    </w:p>
    <w:p w:rsidR="00734045" w:rsidRPr="00E50AE7" w:rsidRDefault="00734045" w:rsidP="00734045">
      <w:pPr>
        <w:pStyle w:val="Body"/>
        <w:rPr>
          <w:rFonts w:cs="Arial"/>
          <w:szCs w:val="22"/>
          <w:lang w:val="en-GB"/>
        </w:rPr>
      </w:pPr>
    </w:p>
    <w:p w:rsidR="00734045" w:rsidRPr="00E50AE7" w:rsidRDefault="00734045" w:rsidP="00734045">
      <w:pPr>
        <w:pStyle w:val="Heading1"/>
        <w:rPr>
          <w:rFonts w:cs="Arial"/>
          <w:szCs w:val="22"/>
        </w:rPr>
      </w:pPr>
      <w:r w:rsidRPr="00E50AE7">
        <w:rPr>
          <w:rFonts w:cs="Arial"/>
          <w:szCs w:val="22"/>
        </w:rPr>
        <w:t xml:space="preserve">Operational Risks/Plan </w:t>
      </w:r>
    </w:p>
    <w:p w:rsidR="00734045" w:rsidRPr="00E50AE7" w:rsidRDefault="00734045" w:rsidP="00734045">
      <w:pPr>
        <w:pStyle w:val="Heading"/>
        <w:rPr>
          <w:rFonts w:cs="Arial"/>
          <w:b w:val="0"/>
          <w:bCs w:val="0"/>
          <w:kern w:val="0"/>
          <w:szCs w:val="22"/>
          <w:lang w:val="en-GB"/>
        </w:rPr>
      </w:pPr>
    </w:p>
    <w:p w:rsidR="00734045" w:rsidRPr="00E50AE7" w:rsidRDefault="00734045" w:rsidP="00734045">
      <w:pPr>
        <w:pStyle w:val="Heading2"/>
        <w:rPr>
          <w:rFonts w:cs="Arial"/>
          <w:b/>
          <w:bCs/>
          <w:szCs w:val="22"/>
        </w:rPr>
      </w:pPr>
      <w:r w:rsidRPr="00E50AE7">
        <w:rPr>
          <w:rFonts w:cs="Arial"/>
          <w:szCs w:val="22"/>
        </w:rPr>
        <w:t>The Board reviewed the updated Operational Plan/Risks and noted that:</w:t>
      </w:r>
    </w:p>
    <w:p w:rsidR="00734045" w:rsidRPr="00E50AE7" w:rsidRDefault="00734045" w:rsidP="00734045">
      <w:pPr>
        <w:pStyle w:val="ListParagraph"/>
        <w:numPr>
          <w:ilvl w:val="0"/>
          <w:numId w:val="15"/>
        </w:numPr>
        <w:rPr>
          <w:rFonts w:cs="Arial"/>
          <w:szCs w:val="22"/>
          <w:lang w:val="en-GB"/>
        </w:rPr>
      </w:pPr>
      <w:r w:rsidRPr="00E50AE7">
        <w:rPr>
          <w:rFonts w:cs="Arial"/>
          <w:szCs w:val="22"/>
          <w:lang w:val="en-GB"/>
        </w:rPr>
        <w:t xml:space="preserve">Operational Plan #6 </w:t>
      </w:r>
      <w:r w:rsidR="006D6FEA" w:rsidRPr="00E50AE7">
        <w:rPr>
          <w:rFonts w:cs="Arial"/>
          <w:szCs w:val="22"/>
          <w:lang w:val="en-GB"/>
        </w:rPr>
        <w:t xml:space="preserve">- </w:t>
      </w:r>
      <w:r w:rsidR="00BF46FB" w:rsidRPr="00E50AE7">
        <w:rPr>
          <w:rFonts w:cs="Arial"/>
          <w:szCs w:val="22"/>
          <w:lang w:val="en-GB"/>
        </w:rPr>
        <w:t>t</w:t>
      </w:r>
      <w:r w:rsidRPr="00E50AE7">
        <w:rPr>
          <w:rFonts w:cs="Arial"/>
          <w:szCs w:val="22"/>
          <w:lang w:val="en-GB"/>
        </w:rPr>
        <w:t xml:space="preserve">he Annual </w:t>
      </w:r>
      <w:r w:rsidR="00BF46FB" w:rsidRPr="00E50AE7">
        <w:rPr>
          <w:rFonts w:cs="Arial"/>
          <w:szCs w:val="22"/>
          <w:lang w:val="en-GB"/>
        </w:rPr>
        <w:t>R</w:t>
      </w:r>
      <w:r w:rsidR="0002748F" w:rsidRPr="00E50AE7">
        <w:rPr>
          <w:rFonts w:cs="Arial"/>
          <w:szCs w:val="22"/>
          <w:lang w:val="en-GB"/>
        </w:rPr>
        <w:t>eport has</w:t>
      </w:r>
      <w:r w:rsidRPr="00E50AE7">
        <w:rPr>
          <w:rFonts w:cs="Arial"/>
          <w:szCs w:val="22"/>
          <w:lang w:val="en-GB"/>
        </w:rPr>
        <w:t xml:space="preserve"> been delayed slightly due to BMU working on the </w:t>
      </w:r>
      <w:r w:rsidR="0002748F" w:rsidRPr="00E50AE7">
        <w:rPr>
          <w:rFonts w:cs="Arial"/>
          <w:szCs w:val="22"/>
          <w:lang w:val="en-GB"/>
        </w:rPr>
        <w:t>recent shrieval rounds. There i</w:t>
      </w:r>
      <w:r w:rsidRPr="00E50AE7">
        <w:rPr>
          <w:rFonts w:cs="Arial"/>
          <w:szCs w:val="22"/>
          <w:lang w:val="en-GB"/>
        </w:rPr>
        <w:t>s no change to the risk profile.</w:t>
      </w:r>
    </w:p>
    <w:p w:rsidR="00734045" w:rsidRPr="00E50AE7" w:rsidRDefault="00734045" w:rsidP="00734045">
      <w:pPr>
        <w:pStyle w:val="ListParagraph"/>
        <w:numPr>
          <w:ilvl w:val="0"/>
          <w:numId w:val="15"/>
        </w:numPr>
        <w:rPr>
          <w:rFonts w:cs="Arial"/>
          <w:szCs w:val="22"/>
          <w:lang w:val="en-GB"/>
        </w:rPr>
      </w:pPr>
      <w:r w:rsidRPr="00E50AE7">
        <w:rPr>
          <w:rFonts w:cs="Arial"/>
          <w:szCs w:val="22"/>
          <w:lang w:val="en-GB"/>
        </w:rPr>
        <w:t xml:space="preserve">JABS Risk #4 - Current Risk Likelihood should be escalated to reflect the current issues with the online recruitment IT system. </w:t>
      </w:r>
    </w:p>
    <w:p w:rsidR="00734045" w:rsidRPr="00E50AE7" w:rsidRDefault="00734045" w:rsidP="00734045">
      <w:pPr>
        <w:pStyle w:val="ListParagraph"/>
        <w:numPr>
          <w:ilvl w:val="0"/>
          <w:numId w:val="15"/>
        </w:numPr>
        <w:rPr>
          <w:rFonts w:cs="Arial"/>
          <w:b/>
          <w:bCs/>
          <w:szCs w:val="22"/>
          <w:lang w:val="en-GB"/>
        </w:rPr>
      </w:pPr>
      <w:r w:rsidRPr="00E50AE7">
        <w:rPr>
          <w:rFonts w:cs="Arial"/>
          <w:szCs w:val="22"/>
          <w:lang w:val="en-GB"/>
        </w:rPr>
        <w:t xml:space="preserve">BMU Task Tracker - The Board noted Professor Gee and Professor Malleson will join the Board on 21 October </w:t>
      </w:r>
      <w:r w:rsidR="00BF46FB" w:rsidRPr="00E50AE7">
        <w:rPr>
          <w:rFonts w:cs="Arial"/>
          <w:szCs w:val="22"/>
          <w:lang w:val="en-GB"/>
        </w:rPr>
        <w:t xml:space="preserve">2019 </w:t>
      </w:r>
      <w:r w:rsidRPr="00E50AE7">
        <w:rPr>
          <w:rFonts w:cs="Arial"/>
          <w:szCs w:val="22"/>
          <w:lang w:val="en-GB"/>
        </w:rPr>
        <w:t xml:space="preserve">to brief on their recent </w:t>
      </w:r>
      <w:r w:rsidR="00BF46FB" w:rsidRPr="00E50AE7">
        <w:rPr>
          <w:rFonts w:cs="Arial"/>
          <w:szCs w:val="22"/>
          <w:lang w:val="en-GB"/>
        </w:rPr>
        <w:t>s</w:t>
      </w:r>
      <w:r w:rsidRPr="00E50AE7">
        <w:rPr>
          <w:rFonts w:cs="Arial"/>
          <w:szCs w:val="22"/>
          <w:lang w:val="en-GB"/>
        </w:rPr>
        <w:t xml:space="preserve">eminar on Judicial Recruitment and Judicial Remuneration in Challenging Times.  </w:t>
      </w:r>
    </w:p>
    <w:p w:rsidR="00734045" w:rsidRPr="00E50AE7" w:rsidRDefault="00734045" w:rsidP="00734045">
      <w:pPr>
        <w:pStyle w:val="Body"/>
        <w:rPr>
          <w:rFonts w:cs="Arial"/>
          <w:szCs w:val="22"/>
          <w:lang w:val="en-GB"/>
        </w:rPr>
      </w:pPr>
    </w:p>
    <w:p w:rsidR="00734045" w:rsidRPr="00E50AE7" w:rsidRDefault="00734045" w:rsidP="00734045">
      <w:pPr>
        <w:pStyle w:val="Heading1"/>
        <w:rPr>
          <w:rFonts w:cs="Arial"/>
          <w:szCs w:val="22"/>
        </w:rPr>
      </w:pPr>
      <w:r w:rsidRPr="00E50AE7">
        <w:rPr>
          <w:rFonts w:cs="Arial"/>
          <w:szCs w:val="22"/>
        </w:rPr>
        <w:t>Assurance of Financial Activity</w:t>
      </w:r>
    </w:p>
    <w:p w:rsidR="00734045" w:rsidRPr="00E50AE7" w:rsidRDefault="00734045" w:rsidP="00734045">
      <w:pPr>
        <w:pStyle w:val="Body"/>
        <w:rPr>
          <w:rFonts w:cs="Arial"/>
          <w:szCs w:val="22"/>
          <w:lang w:val="en-GB"/>
        </w:rPr>
      </w:pPr>
    </w:p>
    <w:p w:rsidR="00734045" w:rsidRPr="00E50AE7" w:rsidRDefault="00734045" w:rsidP="00734045">
      <w:pPr>
        <w:pStyle w:val="Heading2"/>
        <w:rPr>
          <w:rFonts w:cs="Arial"/>
          <w:szCs w:val="22"/>
        </w:rPr>
      </w:pPr>
      <w:r w:rsidRPr="00E50AE7">
        <w:rPr>
          <w:rFonts w:cs="Arial"/>
          <w:szCs w:val="22"/>
        </w:rPr>
        <w:t>The B</w:t>
      </w:r>
      <w:r w:rsidR="00BF46FB" w:rsidRPr="00E50AE7">
        <w:rPr>
          <w:rFonts w:cs="Arial"/>
          <w:szCs w:val="22"/>
        </w:rPr>
        <w:t>usiness Support Officer</w:t>
      </w:r>
      <w:r w:rsidRPr="00E50AE7">
        <w:rPr>
          <w:rFonts w:cs="Arial"/>
          <w:szCs w:val="22"/>
        </w:rPr>
        <w:t xml:space="preserve"> briefed the Board with the 2019/20 budget allowance. It was noted that although no budget increase is shown, an authorised overspend of £44,000 over the financial year had been confirmed by our SG Sponsor Unit. </w:t>
      </w:r>
    </w:p>
    <w:p w:rsidR="00734045" w:rsidRPr="00E50AE7" w:rsidRDefault="00734045" w:rsidP="00734045">
      <w:pPr>
        <w:pStyle w:val="Body"/>
        <w:rPr>
          <w:rFonts w:cs="Arial"/>
          <w:color w:val="auto"/>
          <w:kern w:val="24"/>
          <w:szCs w:val="22"/>
          <w:lang w:val="en-GB" w:eastAsia="en-US"/>
          <w14:textOutline w14:w="0" w14:cap="rnd" w14:cmpd="sng" w14:algn="ctr">
            <w14:noFill/>
            <w14:prstDash w14:val="solid"/>
            <w14:bevel/>
          </w14:textOutline>
        </w:rPr>
      </w:pPr>
    </w:p>
    <w:p w:rsidR="00734045" w:rsidRPr="00E50AE7" w:rsidRDefault="00734045" w:rsidP="00734045">
      <w:pPr>
        <w:pStyle w:val="Heading2"/>
        <w:rPr>
          <w:rFonts w:cs="Arial"/>
          <w:szCs w:val="22"/>
        </w:rPr>
      </w:pPr>
      <w:r w:rsidRPr="00E50AE7">
        <w:rPr>
          <w:rFonts w:cs="Arial"/>
          <w:szCs w:val="22"/>
        </w:rPr>
        <w:t xml:space="preserve">The CE has sent a letter to the SG seeking formal approval for a 2% increase in Board Member fees as in SG Pay Policy for 2019 and back-dated to 1 April 2019. </w:t>
      </w:r>
    </w:p>
    <w:p w:rsidR="00734045" w:rsidRPr="00E50AE7" w:rsidRDefault="00734045" w:rsidP="00734045">
      <w:pPr>
        <w:pStyle w:val="Heading2"/>
        <w:numPr>
          <w:ilvl w:val="1"/>
          <w:numId w:val="0"/>
        </w:numPr>
        <w:ind w:left="720" w:hanging="720"/>
        <w:rPr>
          <w:rFonts w:cs="Arial"/>
          <w:szCs w:val="22"/>
        </w:rPr>
      </w:pPr>
    </w:p>
    <w:p w:rsidR="00734045" w:rsidRPr="00E50AE7" w:rsidRDefault="00734045" w:rsidP="007159E8">
      <w:pPr>
        <w:pStyle w:val="Heading2"/>
      </w:pPr>
      <w:r w:rsidRPr="00E50AE7">
        <w:rPr>
          <w:rFonts w:cs="Arial"/>
        </w:rPr>
        <w:t xml:space="preserve">The Board were satisfied that they could discharge their governance responsibility for assuring financial activity but asked for a format making the comparison of budget and actual spend clearer. </w:t>
      </w:r>
      <w:r w:rsidR="007159E8" w:rsidRPr="00E50AE7">
        <w:rPr>
          <w:rFonts w:cs="Arial"/>
        </w:rPr>
        <w:t xml:space="preserve">The Board reiterated that, following up the business case that was approved by Scottish Government last autumn, money is allocated to improve the accessibility and efficiency of the application process. </w:t>
      </w:r>
      <w:r w:rsidRPr="00E50AE7">
        <w:rPr>
          <w:rFonts w:cs="Arial"/>
        </w:rPr>
        <w:t xml:space="preserve">The </w:t>
      </w:r>
      <w:r w:rsidR="00A04669" w:rsidRPr="00E50AE7">
        <w:rPr>
          <w:rFonts w:cs="Arial"/>
        </w:rPr>
        <w:t xml:space="preserve">Chairing </w:t>
      </w:r>
      <w:r w:rsidRPr="00E50AE7">
        <w:rPr>
          <w:rFonts w:cs="Arial"/>
        </w:rPr>
        <w:t>Member will work with the BCLO and the new format will be used at the Board’s next governance meeting on 21 October</w:t>
      </w:r>
      <w:r w:rsidR="00BF46FB" w:rsidRPr="00E50AE7">
        <w:rPr>
          <w:rFonts w:cs="Arial"/>
        </w:rPr>
        <w:t xml:space="preserve"> 2019</w:t>
      </w:r>
      <w:r w:rsidRPr="00E50AE7">
        <w:rPr>
          <w:rFonts w:cs="Arial"/>
        </w:rPr>
        <w:t>.</w:t>
      </w:r>
      <w:r w:rsidRPr="00E50AE7">
        <w:t xml:space="preserve"> </w:t>
      </w:r>
    </w:p>
    <w:p w:rsidR="00734045" w:rsidRPr="00E50AE7" w:rsidRDefault="00734045" w:rsidP="00734045">
      <w:pPr>
        <w:pStyle w:val="Body"/>
        <w:rPr>
          <w:rFonts w:cs="Arial"/>
          <w:szCs w:val="22"/>
          <w:lang w:val="en-GB"/>
        </w:rPr>
      </w:pPr>
    </w:p>
    <w:p w:rsidR="004C2132" w:rsidRPr="00E50AE7" w:rsidRDefault="00734045" w:rsidP="00E50AE7">
      <w:pPr>
        <w:pStyle w:val="Body"/>
        <w:rPr>
          <w:rFonts w:cs="Arial"/>
          <w:b/>
          <w:bCs/>
          <w:color w:val="0070C0"/>
          <w:szCs w:val="22"/>
          <w:lang w:val="en-GB"/>
        </w:rPr>
      </w:pPr>
      <w:r w:rsidRPr="00E50AE7">
        <w:rPr>
          <w:rFonts w:cs="Arial"/>
          <w:b/>
          <w:bCs/>
          <w:color w:val="0070C0"/>
          <w:szCs w:val="22"/>
          <w:lang w:val="en-GB"/>
        </w:rPr>
        <w:t xml:space="preserve">Action Point (2): </w:t>
      </w:r>
      <w:r w:rsidRPr="00E50AE7">
        <w:rPr>
          <w:rFonts w:cs="Arial"/>
          <w:bCs/>
          <w:color w:val="0070C0"/>
          <w:szCs w:val="22"/>
          <w:lang w:val="en-GB"/>
        </w:rPr>
        <w:t xml:space="preserve">The Board asked the </w:t>
      </w:r>
      <w:r w:rsidR="00A04669" w:rsidRPr="00E50AE7">
        <w:rPr>
          <w:rFonts w:cs="Arial"/>
          <w:bCs/>
          <w:color w:val="0070C0"/>
          <w:szCs w:val="22"/>
          <w:lang w:val="en-GB"/>
        </w:rPr>
        <w:t xml:space="preserve">Chairing </w:t>
      </w:r>
      <w:r w:rsidRPr="00E50AE7">
        <w:rPr>
          <w:rFonts w:cs="Arial"/>
          <w:bCs/>
          <w:color w:val="0070C0"/>
          <w:szCs w:val="22"/>
          <w:lang w:val="en-GB"/>
        </w:rPr>
        <w:t xml:space="preserve">Member to share with Scottish Government the Board’s discomfort with the way in which the additional budget allocation we requested </w:t>
      </w:r>
      <w:r w:rsidRPr="00E50AE7">
        <w:rPr>
          <w:rFonts w:cs="Arial"/>
          <w:bCs/>
          <w:color w:val="0070C0"/>
          <w:szCs w:val="22"/>
          <w:lang w:val="en-GB"/>
        </w:rPr>
        <w:lastRenderedPageBreak/>
        <w:t xml:space="preserve">and apparently secured is now being reported to SG at </w:t>
      </w:r>
      <w:r w:rsidR="001D60EF" w:rsidRPr="00E50AE7">
        <w:rPr>
          <w:rFonts w:cs="Arial"/>
          <w:bCs/>
          <w:color w:val="0070C0"/>
          <w:szCs w:val="22"/>
          <w:lang w:val="en-GB"/>
        </w:rPr>
        <w:t xml:space="preserve">their request as an </w:t>
      </w:r>
      <w:r w:rsidRPr="00E50AE7">
        <w:rPr>
          <w:rFonts w:cs="Arial"/>
          <w:bCs/>
          <w:color w:val="0070C0"/>
          <w:szCs w:val="22"/>
          <w:lang w:val="en-GB"/>
        </w:rPr>
        <w:t>authorised overspend.</w:t>
      </w:r>
    </w:p>
    <w:p w:rsidR="004C2132" w:rsidRPr="00E50AE7" w:rsidRDefault="004C2132" w:rsidP="004C2132">
      <w:pPr>
        <w:rPr>
          <w:rFonts w:ascii="Arial" w:hAnsi="Arial" w:cs="Arial"/>
          <w:sz w:val="28"/>
        </w:rPr>
      </w:pPr>
    </w:p>
    <w:p w:rsidR="00734045" w:rsidRPr="00E50AE7" w:rsidRDefault="00734045" w:rsidP="00734045">
      <w:pPr>
        <w:pStyle w:val="Heading1"/>
        <w:rPr>
          <w:rFonts w:cs="Arial"/>
          <w:szCs w:val="22"/>
        </w:rPr>
      </w:pPr>
      <w:r w:rsidRPr="00E50AE7">
        <w:rPr>
          <w:rFonts w:cs="Arial"/>
          <w:szCs w:val="22"/>
        </w:rPr>
        <w:t>Assurance of Governance</w:t>
      </w:r>
    </w:p>
    <w:p w:rsidR="00734045" w:rsidRPr="00E50AE7" w:rsidRDefault="00734045" w:rsidP="00734045">
      <w:pPr>
        <w:pStyle w:val="Body"/>
        <w:rPr>
          <w:rFonts w:cs="Arial"/>
          <w:szCs w:val="22"/>
          <w:lang w:val="en-GB"/>
        </w:rPr>
      </w:pPr>
    </w:p>
    <w:p w:rsidR="00734045" w:rsidRPr="00E50AE7" w:rsidRDefault="00734045" w:rsidP="00734045">
      <w:pPr>
        <w:pStyle w:val="Heading2"/>
        <w:rPr>
          <w:rFonts w:cs="Arial"/>
          <w:szCs w:val="22"/>
        </w:rPr>
      </w:pPr>
      <w:r w:rsidRPr="00E50AE7">
        <w:rPr>
          <w:rFonts w:cs="Arial"/>
          <w:szCs w:val="22"/>
        </w:rPr>
        <w:t xml:space="preserve">The Board noted the Assurance of Governance paper presented by the CE.  The CE welcomed comments to ensure the paper provided members with an appropriate level of oversight for governance. </w:t>
      </w:r>
    </w:p>
    <w:p w:rsidR="00734045" w:rsidRPr="00E50AE7" w:rsidRDefault="00734045" w:rsidP="00734045">
      <w:pPr>
        <w:pStyle w:val="Body"/>
        <w:rPr>
          <w:rFonts w:cs="Arial"/>
          <w:szCs w:val="22"/>
          <w:lang w:val="en-GB"/>
        </w:rPr>
      </w:pPr>
    </w:p>
    <w:p w:rsidR="00734045" w:rsidRPr="00E50AE7" w:rsidRDefault="00734045" w:rsidP="00734045">
      <w:pPr>
        <w:pStyle w:val="Heading2"/>
        <w:rPr>
          <w:rFonts w:cs="Arial"/>
          <w:szCs w:val="22"/>
        </w:rPr>
      </w:pPr>
      <w:r w:rsidRPr="00E50AE7">
        <w:rPr>
          <w:rFonts w:cs="Arial"/>
          <w:szCs w:val="22"/>
        </w:rPr>
        <w:t>The Board agreed that quality assurance would be addressed following the shrieval “wash-up” meetings in July/August and come back to the Board Meeting on 23 September.</w:t>
      </w:r>
    </w:p>
    <w:p w:rsidR="00734045" w:rsidRPr="00E50AE7" w:rsidRDefault="00734045" w:rsidP="00734045">
      <w:pPr>
        <w:pStyle w:val="Body"/>
        <w:rPr>
          <w:rFonts w:cs="Arial"/>
          <w:szCs w:val="22"/>
          <w:lang w:val="en-GB"/>
        </w:rPr>
      </w:pPr>
      <w:r w:rsidRPr="00E50AE7">
        <w:rPr>
          <w:rFonts w:cs="Arial"/>
          <w:szCs w:val="22"/>
          <w:lang w:val="en-GB"/>
        </w:rPr>
        <w:t xml:space="preserve"> </w:t>
      </w:r>
    </w:p>
    <w:p w:rsidR="00734045" w:rsidRPr="00E50AE7" w:rsidRDefault="00734045" w:rsidP="00734045">
      <w:pPr>
        <w:pStyle w:val="Heading1"/>
        <w:rPr>
          <w:rFonts w:cs="Arial"/>
          <w:szCs w:val="22"/>
        </w:rPr>
      </w:pPr>
      <w:r w:rsidRPr="00E50AE7">
        <w:rPr>
          <w:rFonts w:cs="Arial"/>
          <w:szCs w:val="22"/>
        </w:rPr>
        <w:t>Policy Updates</w:t>
      </w:r>
    </w:p>
    <w:p w:rsidR="00734045" w:rsidRPr="00E50AE7" w:rsidRDefault="00734045" w:rsidP="00734045">
      <w:pPr>
        <w:pStyle w:val="Body"/>
        <w:rPr>
          <w:rFonts w:cs="Arial"/>
          <w:szCs w:val="22"/>
          <w:u w:val="single"/>
          <w:lang w:val="en-GB"/>
        </w:rPr>
      </w:pPr>
    </w:p>
    <w:p w:rsidR="00734045" w:rsidRPr="00E50AE7" w:rsidRDefault="00734045" w:rsidP="00734045">
      <w:pPr>
        <w:pStyle w:val="Heading2"/>
        <w:rPr>
          <w:rFonts w:cs="Arial"/>
          <w:szCs w:val="22"/>
        </w:rPr>
      </w:pPr>
      <w:r w:rsidRPr="00E50AE7">
        <w:rPr>
          <w:rFonts w:cs="Arial"/>
          <w:szCs w:val="22"/>
        </w:rPr>
        <w:t>The Board noted that with further reworking the Equal Opportunities Policy could be included in the Diversity Policy. The BMU will consult with Ms Bakshi to make changes for the next governance meeting on 21 October</w:t>
      </w:r>
      <w:r w:rsidR="00BF46FB" w:rsidRPr="00E50AE7">
        <w:rPr>
          <w:rFonts w:cs="Arial"/>
          <w:szCs w:val="22"/>
        </w:rPr>
        <w:t xml:space="preserve"> 2019</w:t>
      </w:r>
      <w:r w:rsidRPr="00E50AE7">
        <w:rPr>
          <w:rFonts w:cs="Arial"/>
          <w:szCs w:val="22"/>
        </w:rPr>
        <w:t>.</w:t>
      </w:r>
    </w:p>
    <w:p w:rsidR="00734045" w:rsidRPr="00E50AE7" w:rsidRDefault="00734045" w:rsidP="00734045">
      <w:pPr>
        <w:pStyle w:val="Body"/>
        <w:rPr>
          <w:rFonts w:cs="Arial"/>
          <w:szCs w:val="22"/>
          <w:u w:val="single"/>
          <w:lang w:val="en-GB"/>
        </w:rPr>
      </w:pPr>
    </w:p>
    <w:p w:rsidR="00734045" w:rsidRPr="00E50AE7" w:rsidRDefault="00734045" w:rsidP="00734045">
      <w:pPr>
        <w:pStyle w:val="Heading2"/>
        <w:rPr>
          <w:rFonts w:cs="Arial"/>
          <w:szCs w:val="22"/>
        </w:rPr>
      </w:pPr>
      <w:r w:rsidRPr="00E50AE7">
        <w:rPr>
          <w:rFonts w:cs="Arial"/>
          <w:szCs w:val="22"/>
        </w:rPr>
        <w:t>The Board noted that the BMU would redraft the JABS Feedback Policy to reflect the shrieval “wash up” sessions</w:t>
      </w:r>
      <w:r w:rsidR="00BF46FB" w:rsidRPr="00E50AE7">
        <w:rPr>
          <w:rFonts w:cs="Arial"/>
          <w:szCs w:val="22"/>
        </w:rPr>
        <w:t xml:space="preserve">, </w:t>
      </w:r>
      <w:r w:rsidRPr="00E50AE7">
        <w:rPr>
          <w:rFonts w:cs="Arial"/>
          <w:szCs w:val="22"/>
        </w:rPr>
        <w:t>for discussion at the Board meeting about quality assurance on 23 September</w:t>
      </w:r>
      <w:r w:rsidR="00BF46FB" w:rsidRPr="00E50AE7">
        <w:rPr>
          <w:rFonts w:cs="Arial"/>
          <w:szCs w:val="22"/>
        </w:rPr>
        <w:t xml:space="preserve">, </w:t>
      </w:r>
      <w:r w:rsidRPr="00E50AE7">
        <w:rPr>
          <w:rFonts w:cs="Arial"/>
          <w:szCs w:val="22"/>
        </w:rPr>
        <w:t>with final policy approval on 21 October</w:t>
      </w:r>
      <w:r w:rsidR="00BF46FB" w:rsidRPr="00E50AE7">
        <w:rPr>
          <w:rFonts w:cs="Arial"/>
          <w:szCs w:val="22"/>
        </w:rPr>
        <w:t xml:space="preserve"> 2019</w:t>
      </w:r>
      <w:r w:rsidRPr="00E50AE7">
        <w:rPr>
          <w:rFonts w:cs="Arial"/>
          <w:szCs w:val="22"/>
        </w:rPr>
        <w:t>.</w:t>
      </w:r>
    </w:p>
    <w:p w:rsidR="00734045" w:rsidRPr="00E50AE7" w:rsidRDefault="00734045" w:rsidP="00734045">
      <w:pPr>
        <w:pStyle w:val="Body"/>
        <w:rPr>
          <w:rFonts w:cs="Arial"/>
          <w:szCs w:val="22"/>
          <w:u w:val="single"/>
          <w:lang w:val="en-GB"/>
        </w:rPr>
      </w:pPr>
    </w:p>
    <w:p w:rsidR="00734045" w:rsidRPr="00E50AE7" w:rsidRDefault="00734045" w:rsidP="00734045">
      <w:pPr>
        <w:pStyle w:val="Heading2"/>
        <w:rPr>
          <w:rFonts w:cs="Arial"/>
          <w:szCs w:val="22"/>
        </w:rPr>
      </w:pPr>
      <w:r w:rsidRPr="00E50AE7">
        <w:rPr>
          <w:rFonts w:cs="Arial"/>
          <w:szCs w:val="22"/>
        </w:rPr>
        <w:t>The Board approved the JABS Freedom of Information Policy.</w:t>
      </w:r>
    </w:p>
    <w:p w:rsidR="00734045" w:rsidRPr="00E50AE7" w:rsidRDefault="00734045" w:rsidP="00734045">
      <w:pPr>
        <w:pStyle w:val="Body"/>
        <w:rPr>
          <w:rFonts w:cs="Arial"/>
          <w:szCs w:val="22"/>
          <w:u w:val="single"/>
          <w:lang w:val="en-GB"/>
        </w:rPr>
      </w:pPr>
    </w:p>
    <w:p w:rsidR="00734045" w:rsidRPr="00E50AE7" w:rsidRDefault="00734045" w:rsidP="00734045">
      <w:pPr>
        <w:pStyle w:val="Heading2"/>
        <w:rPr>
          <w:rFonts w:cs="Arial"/>
          <w:szCs w:val="22"/>
        </w:rPr>
      </w:pPr>
      <w:r w:rsidRPr="00E50AE7">
        <w:rPr>
          <w:rFonts w:cs="Arial"/>
          <w:szCs w:val="22"/>
        </w:rPr>
        <w:t>The Board reviewed the JABS Records Management Plan and noted that considerable change, including use of Huddle and GDPR, had taken place since the last external report in 2015.  With an external review due in 2020; the BMU were requested to review and report back on the RMP on 21 October</w:t>
      </w:r>
      <w:r w:rsidR="00BF46FB" w:rsidRPr="00E50AE7">
        <w:rPr>
          <w:rFonts w:cs="Arial"/>
          <w:szCs w:val="22"/>
        </w:rPr>
        <w:t xml:space="preserve"> 2019</w:t>
      </w:r>
      <w:r w:rsidRPr="00E50AE7">
        <w:rPr>
          <w:rFonts w:cs="Arial"/>
          <w:szCs w:val="22"/>
        </w:rPr>
        <w:t>.</w:t>
      </w:r>
    </w:p>
    <w:p w:rsidR="00734045" w:rsidRPr="00E50AE7" w:rsidRDefault="00734045" w:rsidP="00734045">
      <w:pPr>
        <w:pStyle w:val="Body"/>
        <w:rPr>
          <w:rFonts w:cs="Arial"/>
          <w:szCs w:val="22"/>
          <w:lang w:val="en-GB"/>
        </w:rPr>
      </w:pPr>
    </w:p>
    <w:p w:rsidR="00734045" w:rsidRPr="00E50AE7" w:rsidRDefault="00734045" w:rsidP="00734045">
      <w:pPr>
        <w:pStyle w:val="Heading1"/>
        <w:rPr>
          <w:rFonts w:cs="Arial"/>
          <w:szCs w:val="22"/>
        </w:rPr>
      </w:pPr>
      <w:r w:rsidRPr="00E50AE7">
        <w:rPr>
          <w:rFonts w:cs="Arial"/>
          <w:szCs w:val="22"/>
        </w:rPr>
        <w:t>President of the Scottish Tribunals</w:t>
      </w:r>
    </w:p>
    <w:p w:rsidR="00734045" w:rsidRPr="00E50AE7" w:rsidRDefault="00734045" w:rsidP="00734045">
      <w:pPr>
        <w:pStyle w:val="Body"/>
        <w:rPr>
          <w:rFonts w:cs="Arial"/>
          <w:szCs w:val="22"/>
          <w:lang w:val="en-GB"/>
        </w:rPr>
      </w:pPr>
    </w:p>
    <w:p w:rsidR="00734045" w:rsidRPr="00E50AE7" w:rsidRDefault="00734045" w:rsidP="00734045">
      <w:pPr>
        <w:pStyle w:val="Heading2"/>
        <w:rPr>
          <w:rFonts w:cs="Arial"/>
          <w:szCs w:val="22"/>
        </w:rPr>
      </w:pPr>
      <w:r w:rsidRPr="00E50AE7">
        <w:rPr>
          <w:rFonts w:cs="Arial"/>
          <w:szCs w:val="22"/>
        </w:rPr>
        <w:t>The Board welcomed The Rt. Hon. Lady Anne Smith</w:t>
      </w:r>
      <w:r w:rsidR="00BF46FB" w:rsidRPr="00E50AE7">
        <w:rPr>
          <w:rFonts w:cs="Arial"/>
          <w:szCs w:val="22"/>
        </w:rPr>
        <w:t>,</w:t>
      </w:r>
      <w:r w:rsidRPr="00E50AE7">
        <w:rPr>
          <w:rFonts w:cs="Arial"/>
          <w:szCs w:val="22"/>
        </w:rPr>
        <w:t xml:space="preserve"> PC</w:t>
      </w:r>
      <w:r w:rsidR="001D60EF" w:rsidRPr="00E50AE7">
        <w:rPr>
          <w:rFonts w:cs="Arial"/>
          <w:szCs w:val="22"/>
        </w:rPr>
        <w:t xml:space="preserve">, President of Scottish Tribunals </w:t>
      </w:r>
      <w:r w:rsidRPr="00E50AE7">
        <w:rPr>
          <w:rFonts w:cs="Arial"/>
          <w:szCs w:val="22"/>
        </w:rPr>
        <w:t xml:space="preserve">to the Board Meeting for her briefing on current/future Scottish Tribunals. </w:t>
      </w:r>
    </w:p>
    <w:p w:rsidR="00734045" w:rsidRPr="00E50AE7" w:rsidRDefault="00734045" w:rsidP="00734045">
      <w:pPr>
        <w:pStyle w:val="Body"/>
        <w:rPr>
          <w:rFonts w:cs="Arial"/>
          <w:szCs w:val="22"/>
          <w:lang w:val="en-GB"/>
        </w:rPr>
      </w:pPr>
    </w:p>
    <w:p w:rsidR="00734045" w:rsidRPr="00E50AE7" w:rsidRDefault="00734045" w:rsidP="00734045">
      <w:pPr>
        <w:pStyle w:val="Heading1"/>
        <w:rPr>
          <w:rFonts w:cs="Arial"/>
          <w:szCs w:val="22"/>
        </w:rPr>
      </w:pPr>
      <w:r w:rsidRPr="00E50AE7">
        <w:rPr>
          <w:rFonts w:cs="Arial"/>
          <w:szCs w:val="22"/>
        </w:rPr>
        <w:t xml:space="preserve">AOB </w:t>
      </w:r>
      <w:r w:rsidRPr="00E50AE7">
        <w:rPr>
          <w:rFonts w:cs="Arial"/>
          <w:b w:val="0"/>
          <w:szCs w:val="22"/>
        </w:rPr>
        <w:t>- Nil</w:t>
      </w:r>
      <w:bookmarkStart w:id="0" w:name="_GoBack"/>
      <w:bookmarkEnd w:id="0"/>
    </w:p>
    <w:p w:rsidR="00734045" w:rsidRPr="00E50AE7" w:rsidRDefault="00734045" w:rsidP="00734045">
      <w:pPr>
        <w:pStyle w:val="Body"/>
        <w:rPr>
          <w:rFonts w:cs="Arial"/>
          <w:szCs w:val="22"/>
          <w:lang w:val="en-GB"/>
        </w:rPr>
      </w:pPr>
    </w:p>
    <w:p w:rsidR="006A52C0" w:rsidRPr="00E50AE7" w:rsidRDefault="00734045" w:rsidP="00E50AE7">
      <w:pPr>
        <w:pStyle w:val="Body"/>
        <w:rPr>
          <w:rFonts w:cs="Arial"/>
          <w:b/>
          <w:bCs/>
          <w:sz w:val="28"/>
          <w:lang w:val="en-GB"/>
        </w:rPr>
      </w:pPr>
      <w:r w:rsidRPr="00E50AE7">
        <w:rPr>
          <w:rFonts w:cs="Arial"/>
          <w:b/>
          <w:bCs/>
          <w:szCs w:val="22"/>
          <w:lang w:val="en-GB"/>
        </w:rPr>
        <w:t>The Bo</w:t>
      </w:r>
      <w:r w:rsidR="00E50AE7" w:rsidRPr="00E50AE7">
        <w:rPr>
          <w:rFonts w:cs="Arial"/>
          <w:b/>
          <w:bCs/>
          <w:szCs w:val="22"/>
          <w:lang w:val="en-GB"/>
        </w:rPr>
        <w:t>ard Meeting Closed at 13:00 hrs</w:t>
      </w:r>
    </w:p>
    <w:sectPr w:rsidR="006A52C0" w:rsidRPr="00E50AE7" w:rsidSect="00734045">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C0" w:rsidRDefault="006A52C0" w:rsidP="006A52C0">
      <w:r>
        <w:separator/>
      </w:r>
    </w:p>
  </w:endnote>
  <w:endnote w:type="continuationSeparator" w:id="0">
    <w:p w:rsidR="006A52C0" w:rsidRDefault="006A52C0" w:rsidP="006A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B0604020202020204"/>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212687"/>
      <w:docPartObj>
        <w:docPartGallery w:val="Page Numbers (Bottom of Page)"/>
        <w:docPartUnique/>
      </w:docPartObj>
    </w:sdtPr>
    <w:sdtEndPr>
      <w:rPr>
        <w:rFonts w:ascii="Arial" w:hAnsi="Arial" w:cs="Arial"/>
        <w:noProof/>
        <w:sz w:val="22"/>
        <w:szCs w:val="22"/>
      </w:rPr>
    </w:sdtEndPr>
    <w:sdtContent>
      <w:p w:rsidR="001D60EF" w:rsidRPr="001D60EF" w:rsidRDefault="001D60EF">
        <w:pPr>
          <w:pStyle w:val="Footer"/>
          <w:jc w:val="center"/>
          <w:rPr>
            <w:rFonts w:ascii="Arial" w:hAnsi="Arial" w:cs="Arial"/>
            <w:sz w:val="22"/>
            <w:szCs w:val="22"/>
          </w:rPr>
        </w:pPr>
        <w:r w:rsidRPr="001D60EF">
          <w:rPr>
            <w:rFonts w:ascii="Arial" w:hAnsi="Arial" w:cs="Arial"/>
            <w:sz w:val="22"/>
            <w:szCs w:val="22"/>
          </w:rPr>
          <w:fldChar w:fldCharType="begin"/>
        </w:r>
        <w:r w:rsidRPr="001D60EF">
          <w:rPr>
            <w:rFonts w:ascii="Arial" w:hAnsi="Arial" w:cs="Arial"/>
            <w:sz w:val="22"/>
            <w:szCs w:val="22"/>
          </w:rPr>
          <w:instrText xml:space="preserve"> PAGE   \* MERGEFORMAT </w:instrText>
        </w:r>
        <w:r w:rsidRPr="001D60EF">
          <w:rPr>
            <w:rFonts w:ascii="Arial" w:hAnsi="Arial" w:cs="Arial"/>
            <w:sz w:val="22"/>
            <w:szCs w:val="22"/>
          </w:rPr>
          <w:fldChar w:fldCharType="separate"/>
        </w:r>
        <w:r w:rsidR="00E50AE7">
          <w:rPr>
            <w:rFonts w:ascii="Arial" w:hAnsi="Arial" w:cs="Arial"/>
            <w:noProof/>
            <w:sz w:val="22"/>
            <w:szCs w:val="22"/>
          </w:rPr>
          <w:t>3</w:t>
        </w:r>
        <w:r w:rsidRPr="001D60EF">
          <w:rPr>
            <w:rFonts w:ascii="Arial" w:hAnsi="Arial" w:cs="Arial"/>
            <w:noProof/>
            <w:sz w:val="22"/>
            <w:szCs w:val="22"/>
          </w:rPr>
          <w:fldChar w:fldCharType="end"/>
        </w:r>
      </w:p>
    </w:sdtContent>
  </w:sdt>
  <w:p w:rsidR="00D95C2E" w:rsidRDefault="00D9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C0" w:rsidRDefault="006A52C0" w:rsidP="006A52C0">
      <w:r>
        <w:separator/>
      </w:r>
    </w:p>
  </w:footnote>
  <w:footnote w:type="continuationSeparator" w:id="0">
    <w:p w:rsidR="006A52C0" w:rsidRDefault="006A52C0" w:rsidP="006A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C0" w:rsidRPr="004C2132" w:rsidRDefault="006A52C0" w:rsidP="00E50AE7">
    <w:pPr>
      <w:pStyle w:val="Header"/>
      <w:tabs>
        <w:tab w:val="clear" w:pos="4153"/>
        <w:tab w:val="clear" w:pos="8306"/>
        <w:tab w:val="right" w:pos="9026"/>
      </w:tabs>
      <w:rPr>
        <w:sz w:val="22"/>
        <w:szCs w:val="22"/>
      </w:rPr>
    </w:pPr>
    <w:r>
      <w:rPr>
        <w:noProof/>
        <w:lang w:eastAsia="en-GB"/>
      </w:rPr>
      <w:drawing>
        <wp:inline distT="0" distB="0" distL="0" distR="0" wp14:anchorId="5F213F9A" wp14:editId="1991D9A1">
          <wp:extent cx="1620000" cy="1057598"/>
          <wp:effectExtent l="0" t="0" r="0" b="9525"/>
          <wp:docPr id="2" name="Picture 2" descr="C:\Users\U442764\AppData\Local\Microsoft\Windows\Temporary Internet Files\Content.Word\JABS_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2764\AppData\Local\Microsoft\Windows\Temporary Internet Files\Content.Word\JABS_Mas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057598"/>
                  </a:xfrm>
                  <a:prstGeom prst="rect">
                    <a:avLst/>
                  </a:prstGeom>
                  <a:noFill/>
                  <a:ln>
                    <a:noFill/>
                  </a:ln>
                </pic:spPr>
              </pic:pic>
            </a:graphicData>
          </a:graphic>
        </wp:inline>
      </w:drawing>
    </w:r>
    <w:r w:rsidR="00C84E0A">
      <w:tab/>
    </w:r>
  </w:p>
  <w:p w:rsidR="006A52C0" w:rsidRDefault="006A52C0">
    <w:pPr>
      <w:pStyle w:val="Header"/>
    </w:pPr>
  </w:p>
  <w:p w:rsidR="00E50AE7" w:rsidRDefault="00E50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234C14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rPr>
        <w:rFonts w:cs="Times New Roman"/>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9C25FE8"/>
    <w:multiLevelType w:val="multilevel"/>
    <w:tmpl w:val="6E5C2BA0"/>
    <w:numStyleLink w:val="ImportedStyle1"/>
  </w:abstractNum>
  <w:abstractNum w:abstractNumId="2" w15:restartNumberingAfterBreak="0">
    <w:nsid w:val="24010260"/>
    <w:multiLevelType w:val="multilevel"/>
    <w:tmpl w:val="6E5C2BA0"/>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590B3D"/>
    <w:multiLevelType w:val="hybridMultilevel"/>
    <w:tmpl w:val="9D683F1C"/>
    <w:numStyleLink w:val="ImportedStyle5"/>
  </w:abstractNum>
  <w:abstractNum w:abstractNumId="4" w15:restartNumberingAfterBreak="0">
    <w:nsid w:val="49F57466"/>
    <w:multiLevelType w:val="hybridMultilevel"/>
    <w:tmpl w:val="9D683F1C"/>
    <w:styleLink w:val="ImportedStyle5"/>
    <w:lvl w:ilvl="0" w:tplc="9C9A29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B8EC5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A48C3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C2CF54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0520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E568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0D65D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94D61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B2300C">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30F3224"/>
    <w:multiLevelType w:val="hybridMultilevel"/>
    <w:tmpl w:val="7B18C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ED36A19"/>
    <w:multiLevelType w:val="hybridMultilevel"/>
    <w:tmpl w:val="21F8A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5B76A8"/>
    <w:multiLevelType w:val="hybridMultilevel"/>
    <w:tmpl w:val="C09EF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2"/>
  </w:num>
  <w:num w:numId="8">
    <w:abstractNumId w:val="1"/>
    <w:lvlOverride w:ilvl="1">
      <w:startOverride w:val="1"/>
      <w:lvl w:ilvl="1">
        <w:start w:val="1"/>
        <w:numFmt w:val="decimal"/>
        <w:lvlText w:val="%1.%2."/>
        <w:lvlJc w:val="left"/>
        <w:pPr>
          <w:ind w:left="72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startOverride w:val="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6"/>
    </w:lvlOverride>
  </w:num>
  <w:num w:numId="11">
    <w:abstractNumId w:val="4"/>
  </w:num>
  <w:num w:numId="12">
    <w:abstractNumId w:val="3"/>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C0"/>
    <w:rsid w:val="00012492"/>
    <w:rsid w:val="0002748F"/>
    <w:rsid w:val="00027C27"/>
    <w:rsid w:val="000B3C6D"/>
    <w:rsid w:val="000C0CF4"/>
    <w:rsid w:val="00135036"/>
    <w:rsid w:val="001D60EF"/>
    <w:rsid w:val="00281579"/>
    <w:rsid w:val="002B098A"/>
    <w:rsid w:val="00306C61"/>
    <w:rsid w:val="0037582B"/>
    <w:rsid w:val="00455069"/>
    <w:rsid w:val="00461B14"/>
    <w:rsid w:val="004C2132"/>
    <w:rsid w:val="0060781C"/>
    <w:rsid w:val="006A52C0"/>
    <w:rsid w:val="006D6FEA"/>
    <w:rsid w:val="007159E8"/>
    <w:rsid w:val="0073154B"/>
    <w:rsid w:val="00734045"/>
    <w:rsid w:val="00857548"/>
    <w:rsid w:val="009B7615"/>
    <w:rsid w:val="00A04669"/>
    <w:rsid w:val="00B51BDC"/>
    <w:rsid w:val="00B561C0"/>
    <w:rsid w:val="00B773CE"/>
    <w:rsid w:val="00BF46FB"/>
    <w:rsid w:val="00C17E26"/>
    <w:rsid w:val="00C84E0A"/>
    <w:rsid w:val="00C91823"/>
    <w:rsid w:val="00D008AB"/>
    <w:rsid w:val="00D95C2E"/>
    <w:rsid w:val="00E50AE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C7C1"/>
  <w15:chartTrackingRefBased/>
  <w15:docId w15:val="{9B7E9612-2310-41F2-AD0D-B91ABA37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4045"/>
    <w:pPr>
      <w:pBdr>
        <w:top w:val="nil"/>
        <w:left w:val="nil"/>
        <w:bottom w:val="nil"/>
        <w:right w:val="nil"/>
        <w:between w:val="nil"/>
        <w:bar w:val="nil"/>
      </w:pBdr>
    </w:pPr>
    <w:rPr>
      <w:rFonts w:ascii="Times New Roman" w:eastAsia="Arial Unicode MS" w:hAnsi="Times New Roman" w:cs="Times New Roman"/>
      <w:sz w:val="24"/>
      <w:szCs w:val="24"/>
      <w:bdr w:val="nil"/>
    </w:rPr>
  </w:style>
  <w:style w:type="paragraph" w:styleId="Heading1">
    <w:name w:val="heading 1"/>
    <w:aliases w:val="Outline1"/>
    <w:basedOn w:val="Normal"/>
    <w:next w:val="Normal"/>
    <w:link w:val="Heading1Char"/>
    <w:qFormat/>
    <w:rsid w:val="00734045"/>
    <w:pPr>
      <w:numPr>
        <w:numId w:val="6"/>
      </w:numPr>
      <w:outlineLvl w:val="0"/>
    </w:pPr>
    <w:rPr>
      <w:rFonts w:ascii="Arial" w:hAnsi="Arial"/>
      <w:b/>
      <w:kern w:val="24"/>
    </w:rPr>
  </w:style>
  <w:style w:type="paragraph" w:styleId="Heading2">
    <w:name w:val="heading 2"/>
    <w:aliases w:val="Outline2"/>
    <w:basedOn w:val="Normal"/>
    <w:next w:val="Normal"/>
    <w:link w:val="Heading2Char"/>
    <w:qFormat/>
    <w:rsid w:val="00734045"/>
    <w:pPr>
      <w:numPr>
        <w:ilvl w:val="1"/>
        <w:numId w:val="6"/>
      </w:numPr>
      <w:outlineLvl w:val="1"/>
    </w:pPr>
    <w:rPr>
      <w:rFonts w:ascii="Arial" w:hAnsi="Arial"/>
      <w:kern w:val="24"/>
    </w:rPr>
  </w:style>
  <w:style w:type="paragraph" w:styleId="Heading3">
    <w:name w:val="heading 3"/>
    <w:aliases w:val="Outline3"/>
    <w:basedOn w:val="Normal"/>
    <w:next w:val="Normal"/>
    <w:link w:val="Heading3Char"/>
    <w:qFormat/>
    <w:rsid w:val="00734045"/>
    <w:pPr>
      <w:numPr>
        <w:ilvl w:val="2"/>
        <w:numId w:val="6"/>
      </w:numPr>
      <w:outlineLvl w:val="2"/>
    </w:pPr>
    <w:rPr>
      <w:rFonts w:ascii="Arial" w:hAnsi="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734045"/>
    <w:rPr>
      <w:rFonts w:ascii="Arial" w:eastAsia="Arial Unicode MS" w:hAnsi="Arial" w:cs="Times New Roman"/>
      <w:b/>
      <w:kern w:val="24"/>
      <w:sz w:val="24"/>
      <w:szCs w:val="24"/>
      <w:bdr w:val="nil"/>
      <w:lang w:val="en-US"/>
    </w:rPr>
  </w:style>
  <w:style w:type="character" w:customStyle="1" w:styleId="Heading2Char">
    <w:name w:val="Heading 2 Char"/>
    <w:aliases w:val="Outline2 Char"/>
    <w:basedOn w:val="DefaultParagraphFont"/>
    <w:link w:val="Heading2"/>
    <w:rsid w:val="00734045"/>
    <w:rPr>
      <w:rFonts w:ascii="Arial" w:eastAsia="Arial Unicode MS" w:hAnsi="Arial" w:cs="Times New Roman"/>
      <w:kern w:val="24"/>
      <w:sz w:val="24"/>
      <w:szCs w:val="24"/>
      <w:bdr w:val="nil"/>
      <w:lang w:val="en-US"/>
    </w:rPr>
  </w:style>
  <w:style w:type="character" w:customStyle="1" w:styleId="Heading3Char">
    <w:name w:val="Heading 3 Char"/>
    <w:aliases w:val="Outline3 Char"/>
    <w:basedOn w:val="DefaultParagraphFont"/>
    <w:link w:val="Heading3"/>
    <w:rsid w:val="00734045"/>
    <w:rPr>
      <w:rFonts w:ascii="Arial" w:eastAsia="Arial Unicode MS" w:hAnsi="Arial" w:cs="Times New Roman"/>
      <w:kern w:val="24"/>
      <w:sz w:val="24"/>
      <w:szCs w:val="24"/>
      <w:bdr w:val="nil"/>
      <w:lang w:val="en-US"/>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HeaderFooter">
    <w:name w:val="Header &amp; Footer"/>
    <w:rsid w:val="0073404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734045"/>
    <w:pPr>
      <w:pBdr>
        <w:top w:val="nil"/>
        <w:left w:val="nil"/>
        <w:bottom w:val="nil"/>
        <w:right w:val="nil"/>
        <w:between w:val="nil"/>
        <w:bar w:val="nil"/>
      </w:pBdr>
    </w:pPr>
    <w:rPr>
      <w:rFonts w:ascii="Arial" w:eastAsia="Arial Unicode MS" w:hAnsi="Arial"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Heading">
    <w:name w:val="Heading"/>
    <w:next w:val="Body"/>
    <w:rsid w:val="00734045"/>
    <w:pPr>
      <w:pBdr>
        <w:top w:val="nil"/>
        <w:left w:val="nil"/>
        <w:bottom w:val="nil"/>
        <w:right w:val="nil"/>
        <w:between w:val="nil"/>
        <w:bar w:val="nil"/>
      </w:pBdr>
      <w:outlineLvl w:val="0"/>
    </w:pPr>
    <w:rPr>
      <w:rFonts w:ascii="Arial" w:eastAsia="Arial Unicode MS" w:hAnsi="Arial" w:cs="Arial Unicode MS"/>
      <w:b/>
      <w:bCs/>
      <w:color w:val="000000"/>
      <w:kern w:val="24"/>
      <w:sz w:val="24"/>
      <w:szCs w:val="24"/>
      <w:u w:color="000000"/>
      <w:bdr w:val="nil"/>
      <w:lang w:val="en-US" w:eastAsia="en-GB"/>
      <w14:textOutline w14:w="0" w14:cap="flat" w14:cmpd="sng" w14:algn="ctr">
        <w14:noFill/>
        <w14:prstDash w14:val="solid"/>
        <w14:bevel/>
      </w14:textOutline>
    </w:rPr>
  </w:style>
  <w:style w:type="numbering" w:customStyle="1" w:styleId="ImportedStyle1">
    <w:name w:val="Imported Style 1"/>
    <w:rsid w:val="00734045"/>
    <w:pPr>
      <w:numPr>
        <w:numId w:val="7"/>
      </w:numPr>
    </w:pPr>
  </w:style>
  <w:style w:type="paragraph" w:styleId="ListParagraph">
    <w:name w:val="List Paragraph"/>
    <w:rsid w:val="00734045"/>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en-US" w:eastAsia="en-GB"/>
    </w:rPr>
  </w:style>
  <w:style w:type="paragraph" w:customStyle="1" w:styleId="Default">
    <w:name w:val="Default"/>
    <w:rsid w:val="00734045"/>
    <w:pPr>
      <w:pBdr>
        <w:top w:val="nil"/>
        <w:left w:val="nil"/>
        <w:bottom w:val="nil"/>
        <w:right w:val="nil"/>
        <w:between w:val="nil"/>
        <w:bar w:val="nil"/>
      </w:pBdr>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ImportedStyle5">
    <w:name w:val="Imported Style 5"/>
    <w:rsid w:val="00734045"/>
    <w:pPr>
      <w:numPr>
        <w:numId w:val="11"/>
      </w:numPr>
    </w:pPr>
  </w:style>
  <w:style w:type="paragraph" w:styleId="BalloonText">
    <w:name w:val="Balloon Text"/>
    <w:basedOn w:val="Normal"/>
    <w:link w:val="BalloonTextChar"/>
    <w:uiPriority w:val="99"/>
    <w:semiHidden/>
    <w:unhideWhenUsed/>
    <w:rsid w:val="00734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045"/>
    <w:rPr>
      <w:rFonts w:ascii="Segoe UI" w:eastAsia="Arial Unicode MS" w:hAnsi="Segoe UI" w:cs="Segoe UI"/>
      <w:sz w:val="18"/>
      <w:szCs w:val="18"/>
      <w:bdr w:val="nil"/>
      <w:lang w:val="en-US"/>
    </w:rPr>
  </w:style>
  <w:style w:type="paragraph" w:styleId="NoSpacing">
    <w:name w:val="No Spacing"/>
    <w:uiPriority w:val="1"/>
    <w:qFormat/>
    <w:rsid w:val="00734045"/>
    <w:pPr>
      <w:pBdr>
        <w:top w:val="nil"/>
        <w:left w:val="nil"/>
        <w:bottom w:val="nil"/>
        <w:right w:val="nil"/>
        <w:between w:val="nil"/>
        <w:bar w:val="nil"/>
      </w:pBdr>
    </w:pPr>
    <w:rPr>
      <w:rFonts w:ascii="Arial" w:eastAsia="Arial Unicode MS" w:hAnsi="Arial" w:cs="Times New Roman"/>
      <w:sz w:val="24"/>
      <w:szCs w:val="24"/>
      <w:bdr w:val="nil"/>
      <w:lang w:val="en-US"/>
    </w:rPr>
  </w:style>
  <w:style w:type="character" w:styleId="CommentReference">
    <w:name w:val="annotation reference"/>
    <w:basedOn w:val="DefaultParagraphFont"/>
    <w:uiPriority w:val="99"/>
    <w:semiHidden/>
    <w:unhideWhenUsed/>
    <w:rsid w:val="00734045"/>
    <w:rPr>
      <w:sz w:val="16"/>
      <w:szCs w:val="16"/>
    </w:rPr>
  </w:style>
  <w:style w:type="paragraph" w:styleId="CommentText">
    <w:name w:val="annotation text"/>
    <w:basedOn w:val="Normal"/>
    <w:link w:val="CommentTextChar"/>
    <w:uiPriority w:val="99"/>
    <w:semiHidden/>
    <w:unhideWhenUsed/>
    <w:rsid w:val="00734045"/>
    <w:rPr>
      <w:sz w:val="20"/>
      <w:szCs w:val="20"/>
    </w:rPr>
  </w:style>
  <w:style w:type="character" w:customStyle="1" w:styleId="CommentTextChar">
    <w:name w:val="Comment Text Char"/>
    <w:basedOn w:val="DefaultParagraphFont"/>
    <w:link w:val="CommentText"/>
    <w:uiPriority w:val="99"/>
    <w:semiHidden/>
    <w:rsid w:val="00734045"/>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734045"/>
    <w:rPr>
      <w:b/>
      <w:bCs/>
    </w:rPr>
  </w:style>
  <w:style w:type="character" w:customStyle="1" w:styleId="CommentSubjectChar">
    <w:name w:val="Comment Subject Char"/>
    <w:basedOn w:val="CommentTextChar"/>
    <w:link w:val="CommentSubject"/>
    <w:uiPriority w:val="99"/>
    <w:semiHidden/>
    <w:rsid w:val="00734045"/>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8FAB-A7AE-43A8-B6EA-55D31CBC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 (Katy)</dc:creator>
  <cp:keywords/>
  <dc:description/>
  <cp:lastModifiedBy>Mitchell K (Katy)</cp:lastModifiedBy>
  <cp:revision>17</cp:revision>
  <dcterms:created xsi:type="dcterms:W3CDTF">2019-07-22T13:36:00Z</dcterms:created>
  <dcterms:modified xsi:type="dcterms:W3CDTF">2019-09-25T10:44:00Z</dcterms:modified>
</cp:coreProperties>
</file>